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A0928" w14:textId="6354A508" w:rsidR="00AA1DB3" w:rsidRPr="004977BE" w:rsidRDefault="00AA1DB3" w:rsidP="00AA1DB3">
      <w:pPr>
        <w:pStyle w:val="a5"/>
        <w:rPr>
          <w:lang w:val="en-GB"/>
        </w:rPr>
      </w:pPr>
      <w:r w:rsidRPr="004977BE">
        <w:rPr>
          <w:lang w:val="en-GB"/>
        </w:rPr>
        <w:t>3GPP TSG-RAN WG2 Meeting #99</w:t>
      </w:r>
      <w:r w:rsidRPr="004977BE">
        <w:rPr>
          <w:lang w:val="en-GB"/>
        </w:rPr>
        <w:tab/>
      </w:r>
      <w:r w:rsidR="00AF0AA0">
        <w:rPr>
          <w:lang w:val="en-GB"/>
        </w:rPr>
        <w:tab/>
      </w:r>
      <w:r w:rsidR="00B70029">
        <w:rPr>
          <w:rFonts w:ascii="Segoe UI" w:hAnsi="Segoe UI" w:cs="Segoe UI"/>
          <w:color w:val="333333"/>
          <w:sz w:val="18"/>
          <w:szCs w:val="18"/>
        </w:rPr>
        <w:t>R2-1708499</w:t>
      </w:r>
    </w:p>
    <w:p w14:paraId="435FF6FB" w14:textId="5B41FB20" w:rsidR="006D6782" w:rsidRPr="00AF0AA0" w:rsidRDefault="00AA1DB3" w:rsidP="002E4DCD">
      <w:pPr>
        <w:pStyle w:val="a5"/>
        <w:rPr>
          <w:lang w:val="en-GB"/>
        </w:rPr>
      </w:pPr>
      <w:r w:rsidRPr="004977BE">
        <w:rPr>
          <w:lang w:val="en-GB"/>
        </w:rPr>
        <w:t>Berlin, Germany, 21st – 25th August 2017</w:t>
      </w:r>
      <w:r w:rsidR="00AF0AA0">
        <w:rPr>
          <w:lang w:val="en-GB"/>
        </w:rPr>
        <w:tab/>
      </w:r>
      <w:r w:rsidR="00AF0AA0">
        <w:rPr>
          <w:lang w:val="en-GB"/>
        </w:rPr>
        <w:tab/>
      </w:r>
    </w:p>
    <w:p w14:paraId="5392C25D" w14:textId="77777777" w:rsidR="00EC289F" w:rsidRPr="00C249D1" w:rsidRDefault="00EC289F" w:rsidP="00EC289F">
      <w:pPr>
        <w:pStyle w:val="a5"/>
        <w:rPr>
          <w:rFonts w:eastAsia="宋体" w:cs="Arial"/>
          <w:bCs/>
          <w:sz w:val="22"/>
          <w:szCs w:val="22"/>
        </w:rPr>
      </w:pPr>
    </w:p>
    <w:p w14:paraId="4037590E" w14:textId="77777777" w:rsidR="000F57D5" w:rsidRPr="00C249D1" w:rsidRDefault="000F57D5" w:rsidP="000F57D5">
      <w:pPr>
        <w:pStyle w:val="a5"/>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6D2B45E2" w:rsidR="000F57D5" w:rsidRPr="005800BB" w:rsidRDefault="000F57D5" w:rsidP="000F57D5">
      <w:pPr>
        <w:pStyle w:val="a5"/>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C51152" w:rsidRPr="00C51152">
        <w:rPr>
          <w:lang w:eastAsia="ja-JP"/>
        </w:rPr>
        <w:t>Discussion on the bearer type change of duplicate bearer</w:t>
      </w:r>
    </w:p>
    <w:p w14:paraId="5530123A" w14:textId="28112201" w:rsidR="000F57D5" w:rsidRPr="00C249D1" w:rsidRDefault="000F57D5" w:rsidP="000F57D5">
      <w:pPr>
        <w:pStyle w:val="a5"/>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C218F7" w:rsidRPr="004977BE">
        <w:t>10.2.2.2</w:t>
      </w:r>
      <w:r w:rsidR="00580E86" w:rsidRPr="00C249D1">
        <w:tab/>
      </w:r>
    </w:p>
    <w:p w14:paraId="303827B8" w14:textId="77777777" w:rsidR="00F04983" w:rsidRPr="00C249D1" w:rsidRDefault="000F57D5" w:rsidP="00F04983">
      <w:pPr>
        <w:pStyle w:val="a5"/>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1"/>
        <w:rPr>
          <w:b/>
          <w:bCs/>
        </w:rPr>
      </w:pPr>
      <w:bookmarkStart w:id="3" w:name="OLE_LINK13"/>
      <w:bookmarkStart w:id="4" w:name="OLE_LINK14"/>
      <w:r w:rsidRPr="00C249D1">
        <w:rPr>
          <w:lang w:eastAsia="en-GB"/>
        </w:rPr>
        <w:t>Introduction</w:t>
      </w:r>
    </w:p>
    <w:p w14:paraId="7DC1F207" w14:textId="3A331928" w:rsidR="007938B5" w:rsidRDefault="009A7263" w:rsidP="000D1E97">
      <w:pPr>
        <w:rPr>
          <w:rFonts w:eastAsiaTheme="minorEastAsia"/>
          <w:szCs w:val="20"/>
        </w:rPr>
      </w:pPr>
      <w:r>
        <w:rPr>
          <w:rFonts w:eastAsiaTheme="minorEastAsia"/>
          <w:szCs w:val="20"/>
        </w:rPr>
        <w:t xml:space="preserve">According to the NR discussion, </w:t>
      </w:r>
      <w:r w:rsidR="00372943">
        <w:rPr>
          <w:rFonts w:eastAsiaTheme="minorEastAsia"/>
          <w:szCs w:val="20"/>
        </w:rPr>
        <w:t xml:space="preserve">RAN2 have introduces a new bearer type for PDCP duplication. However the discussion on the bearer type change in RAN2 has not included the duplicate bearer. In this contribution, we discuss the potential bearer type changes for the duplicate bearer in details. </w:t>
      </w:r>
    </w:p>
    <w:p w14:paraId="34BD5CB7" w14:textId="77777777" w:rsidR="00F04983" w:rsidRDefault="004C40E2" w:rsidP="004F2B57">
      <w:pPr>
        <w:pStyle w:val="1"/>
      </w:pPr>
      <w:r w:rsidRPr="00C249D1">
        <w:t>Discussion</w:t>
      </w:r>
    </w:p>
    <w:p w14:paraId="3F3F5E02" w14:textId="77777777" w:rsidR="00660302" w:rsidRDefault="00660302" w:rsidP="00660302">
      <w:pPr>
        <w:pStyle w:val="a0"/>
        <w:keepNext/>
        <w:ind w:left="0"/>
        <w:jc w:val="center"/>
      </w:pPr>
      <w:r>
        <w:object w:dxaOrig="12496" w:dyaOrig="4680" w14:anchorId="255B6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69.35pt" o:ole="">
            <v:imagedata r:id="rId9" o:title=""/>
          </v:shape>
          <o:OLEObject Type="Embed" ProgID="Visio.Drawing.15" ShapeID="_x0000_i1025" DrawAspect="Content" ObjectID="_1564048818" r:id="rId10"/>
        </w:object>
      </w:r>
    </w:p>
    <w:p w14:paraId="2708A2E1" w14:textId="4EED164B" w:rsidR="006379BA" w:rsidRDefault="00660302" w:rsidP="00660302">
      <w:pPr>
        <w:pStyle w:val="a6"/>
        <w:jc w:val="center"/>
      </w:pPr>
      <w:r>
        <w:t xml:space="preserve">Figure </w:t>
      </w:r>
      <w:fldSimple w:instr=" SEQ Figure \* ARABIC ">
        <w:r>
          <w:rPr>
            <w:noProof/>
          </w:rPr>
          <w:t>1</w:t>
        </w:r>
      </w:fldSimple>
      <w:r>
        <w:t>: Bearer types</w:t>
      </w:r>
    </w:p>
    <w:p w14:paraId="2C1B311C" w14:textId="3AFCBBCC" w:rsidR="00450CC7" w:rsidRDefault="008C1832" w:rsidP="00450CC7">
      <w:pPr>
        <w:pStyle w:val="a0"/>
        <w:ind w:left="0"/>
      </w:pPr>
      <w:r>
        <w:t xml:space="preserve">Here we list </w:t>
      </w:r>
      <w:r w:rsidR="00D55712">
        <w:t>all bearer types</w:t>
      </w:r>
      <w:r w:rsidR="00FD4E26">
        <w:t xml:space="preserve"> agreed</w:t>
      </w:r>
      <w:r w:rsidR="00D55712">
        <w:t xml:space="preserve"> in NR</w:t>
      </w:r>
      <w:r w:rsidR="00C36305">
        <w:t xml:space="preserve"> as follows:</w:t>
      </w:r>
      <w:r w:rsidR="00D55712">
        <w:t xml:space="preserve"> </w:t>
      </w:r>
    </w:p>
    <w:p w14:paraId="0D5AA5D0" w14:textId="38714294" w:rsidR="00E641C7" w:rsidRPr="00494A57" w:rsidRDefault="00E641C7" w:rsidP="00450CC7">
      <w:pPr>
        <w:pStyle w:val="af0"/>
        <w:numPr>
          <w:ilvl w:val="0"/>
          <w:numId w:val="31"/>
        </w:numPr>
        <w:ind w:firstLineChars="0"/>
        <w:rPr>
          <w:rFonts w:eastAsiaTheme="minorEastAsia"/>
          <w:szCs w:val="20"/>
        </w:rPr>
      </w:pPr>
      <w:r w:rsidRPr="00494A57">
        <w:rPr>
          <w:rFonts w:eastAsiaTheme="minorEastAsia"/>
          <w:szCs w:val="20"/>
        </w:rPr>
        <w:t>MCG bearer</w:t>
      </w:r>
      <w:r w:rsidR="005B6C61">
        <w:rPr>
          <w:rFonts w:eastAsiaTheme="minorEastAsia"/>
          <w:szCs w:val="20"/>
        </w:rPr>
        <w:t xml:space="preserve"> </w:t>
      </w:r>
      <w:r w:rsidR="00C17240">
        <w:rPr>
          <w:rFonts w:eastAsiaTheme="minorEastAsia"/>
          <w:szCs w:val="20"/>
        </w:rPr>
        <w:t>(including DRB and SRB)</w:t>
      </w:r>
    </w:p>
    <w:p w14:paraId="6997D68E" w14:textId="54A89ED6" w:rsidR="00E641C7" w:rsidRPr="00494A57" w:rsidRDefault="00E641C7" w:rsidP="00494A57">
      <w:pPr>
        <w:pStyle w:val="af0"/>
        <w:numPr>
          <w:ilvl w:val="0"/>
          <w:numId w:val="31"/>
        </w:numPr>
        <w:ind w:firstLineChars="0"/>
        <w:rPr>
          <w:rFonts w:eastAsiaTheme="minorEastAsia"/>
          <w:szCs w:val="20"/>
        </w:rPr>
      </w:pPr>
      <w:r w:rsidRPr="00494A57">
        <w:rPr>
          <w:rFonts w:eastAsiaTheme="minorEastAsia"/>
          <w:szCs w:val="20"/>
        </w:rPr>
        <w:t>SCG bearer</w:t>
      </w:r>
      <w:r w:rsidR="00C17240">
        <w:rPr>
          <w:rFonts w:eastAsiaTheme="minorEastAsia"/>
          <w:szCs w:val="20"/>
        </w:rPr>
        <w:t xml:space="preserve"> (including DRB and SRB)</w:t>
      </w:r>
    </w:p>
    <w:p w14:paraId="290EA31E" w14:textId="63E25720" w:rsidR="00FE2EBC" w:rsidRPr="00494A57" w:rsidRDefault="000F7D98" w:rsidP="00FE2EBC">
      <w:pPr>
        <w:pStyle w:val="af0"/>
        <w:numPr>
          <w:ilvl w:val="0"/>
          <w:numId w:val="31"/>
        </w:numPr>
        <w:ind w:firstLineChars="0"/>
        <w:rPr>
          <w:rFonts w:eastAsiaTheme="minorEastAsia"/>
          <w:szCs w:val="20"/>
        </w:rPr>
      </w:pPr>
      <w:r>
        <w:rPr>
          <w:rFonts w:eastAsiaTheme="minorEastAsia"/>
          <w:szCs w:val="20"/>
        </w:rPr>
        <w:t xml:space="preserve">MCG </w:t>
      </w:r>
      <w:r w:rsidR="00E641C7" w:rsidRPr="00494A57">
        <w:rPr>
          <w:rFonts w:eastAsiaTheme="minorEastAsia"/>
          <w:szCs w:val="20"/>
        </w:rPr>
        <w:t>Split bearer</w:t>
      </w:r>
      <w:r w:rsidR="00C17240">
        <w:rPr>
          <w:rFonts w:eastAsiaTheme="minorEastAsia"/>
          <w:szCs w:val="20"/>
        </w:rPr>
        <w:t>(including DRB and SRB)</w:t>
      </w:r>
    </w:p>
    <w:p w14:paraId="714891A0" w14:textId="004B2379" w:rsidR="000F7D98" w:rsidRPr="00494A57" w:rsidRDefault="000F7D98" w:rsidP="00494A57">
      <w:pPr>
        <w:pStyle w:val="af0"/>
        <w:numPr>
          <w:ilvl w:val="0"/>
          <w:numId w:val="31"/>
        </w:numPr>
        <w:ind w:firstLineChars="0"/>
        <w:rPr>
          <w:rFonts w:eastAsiaTheme="minorEastAsia"/>
          <w:szCs w:val="20"/>
        </w:rPr>
      </w:pPr>
      <w:r>
        <w:rPr>
          <w:rFonts w:eastAsiaTheme="minorEastAsia"/>
          <w:szCs w:val="20"/>
        </w:rPr>
        <w:t>SCG split bearer</w:t>
      </w:r>
      <w:r w:rsidR="00DE76C6">
        <w:rPr>
          <w:rFonts w:eastAsiaTheme="minorEastAsia"/>
          <w:szCs w:val="20"/>
        </w:rPr>
        <w:t xml:space="preserve"> (including </w:t>
      </w:r>
      <w:r w:rsidR="00A50705">
        <w:rPr>
          <w:rFonts w:eastAsiaTheme="minorEastAsia"/>
          <w:szCs w:val="20"/>
        </w:rPr>
        <w:t xml:space="preserve">only </w:t>
      </w:r>
      <w:r w:rsidR="00DE76C6">
        <w:rPr>
          <w:rFonts w:eastAsiaTheme="minorEastAsia"/>
          <w:szCs w:val="20"/>
        </w:rPr>
        <w:t>DRB)</w:t>
      </w:r>
    </w:p>
    <w:p w14:paraId="36024337" w14:textId="2AD44374" w:rsidR="00E641C7" w:rsidRDefault="00636850" w:rsidP="00494A57">
      <w:pPr>
        <w:pStyle w:val="af0"/>
        <w:numPr>
          <w:ilvl w:val="0"/>
          <w:numId w:val="31"/>
        </w:numPr>
        <w:ind w:firstLineChars="0"/>
        <w:rPr>
          <w:rFonts w:eastAsiaTheme="minorEastAsia"/>
          <w:szCs w:val="20"/>
        </w:rPr>
      </w:pPr>
      <w:r>
        <w:rPr>
          <w:rFonts w:eastAsiaTheme="minorEastAsia"/>
          <w:szCs w:val="20"/>
        </w:rPr>
        <w:t>MCG d</w:t>
      </w:r>
      <w:r w:rsidR="00E641C7" w:rsidRPr="00494A57">
        <w:rPr>
          <w:rFonts w:eastAsiaTheme="minorEastAsia"/>
          <w:szCs w:val="20"/>
        </w:rPr>
        <w:t>uplicate bearer</w:t>
      </w:r>
      <w:r w:rsidR="009307AA">
        <w:rPr>
          <w:rFonts w:eastAsiaTheme="minorEastAsia"/>
          <w:szCs w:val="20"/>
        </w:rPr>
        <w:t xml:space="preserve"> (including DRB and SRB)</w:t>
      </w:r>
    </w:p>
    <w:p w14:paraId="5419FEC3" w14:textId="18B746A7" w:rsidR="00636850" w:rsidRPr="00494A57" w:rsidRDefault="009307AA" w:rsidP="00636850">
      <w:pPr>
        <w:pStyle w:val="af0"/>
        <w:numPr>
          <w:ilvl w:val="0"/>
          <w:numId w:val="31"/>
        </w:numPr>
        <w:ind w:firstLineChars="0"/>
        <w:rPr>
          <w:rFonts w:eastAsiaTheme="minorEastAsia"/>
          <w:szCs w:val="20"/>
        </w:rPr>
      </w:pPr>
      <w:r>
        <w:rPr>
          <w:rFonts w:eastAsiaTheme="minorEastAsia"/>
          <w:szCs w:val="20"/>
        </w:rPr>
        <w:t>S</w:t>
      </w:r>
      <w:r w:rsidR="00636850">
        <w:rPr>
          <w:rFonts w:eastAsiaTheme="minorEastAsia"/>
          <w:szCs w:val="20"/>
        </w:rPr>
        <w:t>CG d</w:t>
      </w:r>
      <w:r w:rsidR="00636850" w:rsidRPr="00494A57">
        <w:rPr>
          <w:rFonts w:eastAsiaTheme="minorEastAsia"/>
          <w:szCs w:val="20"/>
        </w:rPr>
        <w:t>uplicate bearer</w:t>
      </w:r>
      <w:r>
        <w:rPr>
          <w:rFonts w:eastAsiaTheme="minorEastAsia"/>
          <w:szCs w:val="20"/>
        </w:rPr>
        <w:t xml:space="preserve"> (including DRB and SRB)</w:t>
      </w:r>
    </w:p>
    <w:p w14:paraId="00CB2743" w14:textId="77777777" w:rsidR="00CA1FDD" w:rsidRPr="00CA1FDD" w:rsidRDefault="00CA1FDD" w:rsidP="00CA1FDD">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08C634B6" w14:textId="77777777" w:rsidR="00CA1FDD" w:rsidRPr="00CA1FDD" w:rsidRDefault="00CA1FDD" w:rsidP="00CA1FDD">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766BF4DD" w14:textId="0CADF615" w:rsidR="00E641C7" w:rsidRDefault="00B66685" w:rsidP="00CA1FDD">
      <w:pPr>
        <w:pStyle w:val="20"/>
      </w:pPr>
      <w:bookmarkStart w:id="5" w:name="_GoBack"/>
      <w:bookmarkEnd w:id="5"/>
      <w:r>
        <w:t>Simultaneous configuration</w:t>
      </w:r>
      <w:r w:rsidR="007E7438">
        <w:t xml:space="preserve"> of duplicate bearer</w:t>
      </w:r>
    </w:p>
    <w:p w14:paraId="56DAFAE4" w14:textId="77D9932D" w:rsidR="007707F1" w:rsidRDefault="007707F1" w:rsidP="006379BA">
      <w:pPr>
        <w:pStyle w:val="a0"/>
        <w:ind w:left="0"/>
      </w:pPr>
      <w:r>
        <w:t>According the RAN2 agreements, the following bearer types cannot be configured simultaneously:</w:t>
      </w:r>
      <w:r w:rsidR="00B36F11">
        <w:t xml:space="preserve"> </w:t>
      </w:r>
    </w:p>
    <w:p w14:paraId="1541555B" w14:textId="77777777" w:rsidR="00B36F11" w:rsidRDefault="00B36F11" w:rsidP="00B36F11">
      <w:pPr>
        <w:pStyle w:val="Doc-text2"/>
        <w:pBdr>
          <w:top w:val="single" w:sz="4" w:space="1" w:color="auto"/>
          <w:left w:val="single" w:sz="4" w:space="4" w:color="auto"/>
          <w:bottom w:val="single" w:sz="4" w:space="1" w:color="auto"/>
          <w:right w:val="single" w:sz="4" w:space="4" w:color="auto"/>
        </w:pBdr>
      </w:pPr>
      <w:r>
        <w:t>1: The following combinations of bearer types cannot be configured simultaneously in LTE-NR DC simultaneously for user plane DRBs:</w:t>
      </w:r>
    </w:p>
    <w:p w14:paraId="067448B2" w14:textId="77777777" w:rsidR="00B36F11" w:rsidRDefault="00B36F11" w:rsidP="00B36F11">
      <w:pPr>
        <w:pStyle w:val="Doc-text2"/>
        <w:pBdr>
          <w:top w:val="single" w:sz="4" w:space="1" w:color="auto"/>
          <w:left w:val="single" w:sz="4" w:space="4" w:color="auto"/>
          <w:bottom w:val="single" w:sz="4" w:space="1" w:color="auto"/>
          <w:right w:val="single" w:sz="4" w:space="4" w:color="auto"/>
        </w:pBdr>
      </w:pPr>
      <w:r>
        <w:lastRenderedPageBreak/>
        <w:t>•</w:t>
      </w:r>
      <w:r>
        <w:tab/>
        <w:t>MCG split bearer and SCG split bearer</w:t>
      </w:r>
    </w:p>
    <w:p w14:paraId="361596D4" w14:textId="77777777" w:rsidR="00B36F11" w:rsidRDefault="00B36F11" w:rsidP="00B36F11">
      <w:pPr>
        <w:pStyle w:val="Doc-text2"/>
        <w:pBdr>
          <w:top w:val="single" w:sz="4" w:space="1" w:color="auto"/>
          <w:left w:val="single" w:sz="4" w:space="4" w:color="auto"/>
          <w:bottom w:val="single" w:sz="4" w:space="1" w:color="auto"/>
          <w:right w:val="single" w:sz="4" w:space="4" w:color="auto"/>
        </w:pBdr>
      </w:pPr>
      <w:r>
        <w:t>•</w:t>
      </w:r>
      <w:r>
        <w:tab/>
        <w:t>MCG split bearer and SCG bearer (same as LTE DC)</w:t>
      </w:r>
    </w:p>
    <w:p w14:paraId="0E643CE1" w14:textId="7971C441" w:rsidR="00E97E01" w:rsidRDefault="00E97E01" w:rsidP="006379BA">
      <w:pPr>
        <w:pStyle w:val="a0"/>
        <w:ind w:left="0"/>
      </w:pPr>
      <w:r>
        <w:t>As there is no requirement for LTE to support the URLLC service</w:t>
      </w:r>
      <w:r w:rsidR="00BA0865">
        <w:t xml:space="preserve"> and more reliable LTE RRC signaling transmission</w:t>
      </w:r>
      <w:r>
        <w:t>, we consider that the duplicate bearer is only used for NR.</w:t>
      </w:r>
      <w:r w:rsidR="009156A2">
        <w:t xml:space="preserve"> From the standard point of view, the PDCP duplication will have impacts on RLC and MAC</w:t>
      </w:r>
      <w:r w:rsidR="007D4ACD">
        <w:t xml:space="preserve">. By restricting the PDCP duplication </w:t>
      </w:r>
      <w:r w:rsidR="00631151">
        <w:t>on NR-only bearer, we can avoid the extra impacts on the LTE specification</w:t>
      </w:r>
      <w:r w:rsidR="000976EF">
        <w:t>.</w:t>
      </w:r>
    </w:p>
    <w:p w14:paraId="581F3B65" w14:textId="77777777" w:rsidR="00857B0E" w:rsidRPr="002457EF" w:rsidRDefault="00857B0E" w:rsidP="00857B0E">
      <w:pPr>
        <w:pStyle w:val="a0"/>
        <w:ind w:left="0"/>
        <w:rPr>
          <w:b/>
        </w:rPr>
      </w:pPr>
      <w:r w:rsidRPr="002457EF">
        <w:rPr>
          <w:b/>
        </w:rPr>
        <w:t>Proposal 1: PDCP duplication is only configured for NR</w:t>
      </w:r>
      <w:r>
        <w:rPr>
          <w:b/>
        </w:rPr>
        <w:t xml:space="preserve"> (i.e. NR MCG bearer; NR SCG bearer; NR duplicate bearer; NR split bearer)</w:t>
      </w:r>
      <w:r w:rsidRPr="002457EF">
        <w:rPr>
          <w:b/>
        </w:rPr>
        <w:t>.</w:t>
      </w:r>
    </w:p>
    <w:p w14:paraId="24BDEF07" w14:textId="77777777" w:rsidR="002457EF" w:rsidRDefault="002457EF" w:rsidP="006379BA">
      <w:pPr>
        <w:pStyle w:val="a0"/>
        <w:ind w:left="0"/>
      </w:pPr>
    </w:p>
    <w:p w14:paraId="079A500B" w14:textId="056C6DC6" w:rsidR="0006182A" w:rsidRDefault="00362A52" w:rsidP="006379BA">
      <w:pPr>
        <w:pStyle w:val="a0"/>
        <w:ind w:left="0"/>
      </w:pPr>
      <w:r>
        <w:t>According to the NR discussion, the duplicate bearer is introduced to ensure more reliable packet transmission</w:t>
      </w:r>
      <w:r w:rsidR="004E304A">
        <w:t xml:space="preserve"> for URLLC services</w:t>
      </w:r>
      <w:r w:rsidR="00EB69E3">
        <w:t xml:space="preserve"> and RRC </w:t>
      </w:r>
      <w:r w:rsidR="00883808">
        <w:t>signaling</w:t>
      </w:r>
      <w:r w:rsidR="0053560E">
        <w:t>.</w:t>
      </w:r>
      <w:r w:rsidR="00B72A36">
        <w:t xml:space="preserve"> As the UE could have different services (including URLLC, </w:t>
      </w:r>
      <w:proofErr w:type="spellStart"/>
      <w:r w:rsidR="00B72A36">
        <w:t>eMBB</w:t>
      </w:r>
      <w:proofErr w:type="spellEnd"/>
      <w:r w:rsidR="00B72A36">
        <w:t xml:space="preserve"> and </w:t>
      </w:r>
      <w:proofErr w:type="spellStart"/>
      <w:r w:rsidR="00B72A36">
        <w:t>mMTC</w:t>
      </w:r>
      <w:proofErr w:type="spellEnd"/>
      <w:r w:rsidR="00B72A36">
        <w:t>) at the same time</w:t>
      </w:r>
      <w:r w:rsidR="001F6A83">
        <w:t>, the UE could have some bearers</w:t>
      </w:r>
      <w:r w:rsidR="00602F9E">
        <w:t xml:space="preserve"> (including SRB and DRB)</w:t>
      </w:r>
      <w:r w:rsidR="001F6A83">
        <w:t xml:space="preserve"> configured with PDCP duplication and other be</w:t>
      </w:r>
      <w:r w:rsidR="00807C88">
        <w:t>arers</w:t>
      </w:r>
      <w:r w:rsidR="00F66636">
        <w:t xml:space="preserve"> are not configured </w:t>
      </w:r>
      <w:r w:rsidR="00FE75A3">
        <w:t>with PDCP duplication</w:t>
      </w:r>
      <w:r w:rsidR="00DB47EF">
        <w:t xml:space="preserve">. Then the UE </w:t>
      </w:r>
      <w:r w:rsidR="00655E5C">
        <w:t xml:space="preserve">should </w:t>
      </w:r>
      <w:r w:rsidR="00DB47EF">
        <w:t xml:space="preserve">support simultaneous configuration of duplicate bearer </w:t>
      </w:r>
      <w:r w:rsidR="00783FE2">
        <w:t>byte and other bearer type(s)</w:t>
      </w:r>
      <w:r w:rsidR="003D270F">
        <w:t>. According to RAN2 discussion, the PDCP duplicatio</w:t>
      </w:r>
      <w:r w:rsidR="008121B0">
        <w:t xml:space="preserve">n function can be supported via duplicate bearer </w:t>
      </w:r>
      <w:r w:rsidR="00D368A1">
        <w:t>t</w:t>
      </w:r>
      <w:r w:rsidR="00ED2312">
        <w:t>ype</w:t>
      </w:r>
      <w:r w:rsidR="008121B0">
        <w:t xml:space="preserve"> or split bearer type.</w:t>
      </w:r>
      <w:r w:rsidR="00C51529">
        <w:t xml:space="preserve"> Here we list the potential use cases for </w:t>
      </w:r>
      <w:r w:rsidR="00772846">
        <w:t>the simultaneous configuration of duplicate bearer type and other bearer types.</w:t>
      </w:r>
      <w:r w:rsidR="001C499B">
        <w:t xml:space="preserve"> </w:t>
      </w:r>
    </w:p>
    <w:p w14:paraId="6A7EF850" w14:textId="208AE50E" w:rsidR="0058620F" w:rsidRDefault="0058620F" w:rsidP="00BB0C9E">
      <w:pPr>
        <w:pStyle w:val="a6"/>
        <w:keepNext/>
        <w:jc w:val="center"/>
      </w:pPr>
      <w:r>
        <w:t xml:space="preserve">Table </w:t>
      </w:r>
      <w:fldSimple w:instr=" SEQ Table \* ARABIC ">
        <w:r>
          <w:rPr>
            <w:noProof/>
          </w:rPr>
          <w:t>1</w:t>
        </w:r>
      </w:fldSimple>
      <w:r>
        <w:t>: Simultaneous configuration</w:t>
      </w:r>
    </w:p>
    <w:tbl>
      <w:tblPr>
        <w:tblStyle w:val="a8"/>
        <w:tblW w:w="10774" w:type="dxa"/>
        <w:tblInd w:w="-743" w:type="dxa"/>
        <w:tblLook w:val="04A0" w:firstRow="1" w:lastRow="0" w:firstColumn="1" w:lastColumn="0" w:noHBand="0" w:noVBand="1"/>
      </w:tblPr>
      <w:tblGrid>
        <w:gridCol w:w="1430"/>
        <w:gridCol w:w="9344"/>
      </w:tblGrid>
      <w:tr w:rsidR="007D4A22" w14:paraId="39877A58" w14:textId="77777777" w:rsidTr="00535FDA">
        <w:tc>
          <w:tcPr>
            <w:tcW w:w="1430" w:type="dxa"/>
          </w:tcPr>
          <w:p w14:paraId="3AC9A938" w14:textId="126E2D44" w:rsidR="007D4A22" w:rsidRPr="00D2036D" w:rsidRDefault="00591AA0" w:rsidP="006379BA">
            <w:pPr>
              <w:pStyle w:val="a0"/>
              <w:ind w:left="0"/>
              <w:rPr>
                <w:b/>
              </w:rPr>
            </w:pPr>
            <w:r w:rsidRPr="00D2036D">
              <w:rPr>
                <w:b/>
              </w:rPr>
              <w:t>Simultaneous configuration</w:t>
            </w:r>
          </w:p>
        </w:tc>
        <w:tc>
          <w:tcPr>
            <w:tcW w:w="9344" w:type="dxa"/>
          </w:tcPr>
          <w:p w14:paraId="656D9F5C" w14:textId="3982CF92" w:rsidR="007D4A22" w:rsidRPr="00D2036D" w:rsidRDefault="007D4A22" w:rsidP="006379BA">
            <w:pPr>
              <w:pStyle w:val="a0"/>
              <w:ind w:left="0"/>
              <w:rPr>
                <w:b/>
              </w:rPr>
            </w:pPr>
            <w:r w:rsidRPr="00D2036D">
              <w:rPr>
                <w:b/>
              </w:rPr>
              <w:t>Use case</w:t>
            </w:r>
            <w:r w:rsidR="00A53AB7">
              <w:rPr>
                <w:b/>
              </w:rPr>
              <w:t xml:space="preserve"> analysis</w:t>
            </w:r>
          </w:p>
        </w:tc>
      </w:tr>
      <w:tr w:rsidR="007D4A22" w14:paraId="1ED38941" w14:textId="77777777" w:rsidTr="00535FDA">
        <w:tc>
          <w:tcPr>
            <w:tcW w:w="1430" w:type="dxa"/>
          </w:tcPr>
          <w:p w14:paraId="1D6D475B" w14:textId="1B1CBD44" w:rsidR="007D4A22" w:rsidRDefault="00F070E0" w:rsidP="006379BA">
            <w:pPr>
              <w:pStyle w:val="a0"/>
              <w:ind w:left="0"/>
            </w:pPr>
            <w:r>
              <w:t>MCG duplicate bearer + SCG duplicate bearer</w:t>
            </w:r>
          </w:p>
        </w:tc>
        <w:tc>
          <w:tcPr>
            <w:tcW w:w="9344" w:type="dxa"/>
          </w:tcPr>
          <w:p w14:paraId="69F9A3D8" w14:textId="290F741B" w:rsidR="000E1438" w:rsidRDefault="000E1438" w:rsidP="00DF630A">
            <w:pPr>
              <w:pStyle w:val="a0"/>
              <w:ind w:left="0"/>
            </w:pPr>
            <w:r>
              <w:t>EN-DC:</w:t>
            </w:r>
          </w:p>
          <w:p w14:paraId="50E5F318" w14:textId="6789FBE8" w:rsidR="007D4A22" w:rsidRPr="00E8015A" w:rsidRDefault="00411D2E" w:rsidP="00DF630A">
            <w:pPr>
              <w:pStyle w:val="a0"/>
              <w:ind w:left="0"/>
              <w:rPr>
                <w:highlight w:val="yellow"/>
              </w:rPr>
            </w:pPr>
            <w:r w:rsidRPr="00E8015A">
              <w:rPr>
                <w:highlight w:val="yellow"/>
              </w:rPr>
              <w:t>DRB</w:t>
            </w:r>
            <w:r w:rsidR="00067FB5" w:rsidRPr="00E8015A">
              <w:rPr>
                <w:highlight w:val="yellow"/>
              </w:rPr>
              <w:t>+DRB</w:t>
            </w:r>
            <w:r w:rsidRPr="00E8015A">
              <w:rPr>
                <w:highlight w:val="yellow"/>
              </w:rPr>
              <w:t>:</w:t>
            </w:r>
            <w:r w:rsidR="00982648" w:rsidRPr="00E8015A">
              <w:rPr>
                <w:highlight w:val="yellow"/>
              </w:rPr>
              <w:t xml:space="preserve"> </w:t>
            </w:r>
            <w:r w:rsidR="00125298" w:rsidRPr="00E8015A">
              <w:rPr>
                <w:highlight w:val="yellow"/>
              </w:rPr>
              <w:t>No</w:t>
            </w:r>
            <w:r w:rsidR="00CB315F" w:rsidRPr="00E8015A">
              <w:rPr>
                <w:highlight w:val="yellow"/>
              </w:rPr>
              <w:t>t</w:t>
            </w:r>
            <w:r w:rsidR="00125298" w:rsidRPr="00E8015A">
              <w:rPr>
                <w:highlight w:val="yellow"/>
              </w:rPr>
              <w:t xml:space="preserve"> need</w:t>
            </w:r>
            <w:r w:rsidR="00CB315F" w:rsidRPr="00E8015A">
              <w:rPr>
                <w:highlight w:val="yellow"/>
              </w:rPr>
              <w:t>ed</w:t>
            </w:r>
            <w:r w:rsidR="00125298" w:rsidRPr="00E8015A">
              <w:rPr>
                <w:highlight w:val="yellow"/>
              </w:rPr>
              <w:t xml:space="preserve"> as o</w:t>
            </w:r>
            <w:r w:rsidR="00190D57" w:rsidRPr="00E8015A">
              <w:rPr>
                <w:highlight w:val="yellow"/>
              </w:rPr>
              <w:t>nly NR cell group should support PDCP duplication.</w:t>
            </w:r>
          </w:p>
          <w:p w14:paraId="6D1337A3" w14:textId="77777777" w:rsidR="00267758" w:rsidRPr="00E8015A" w:rsidRDefault="00267758" w:rsidP="00267758">
            <w:pPr>
              <w:pStyle w:val="a0"/>
              <w:ind w:left="0"/>
              <w:rPr>
                <w:highlight w:val="yellow"/>
              </w:rPr>
            </w:pPr>
            <w:r w:rsidRPr="00E8015A">
              <w:rPr>
                <w:highlight w:val="yellow"/>
              </w:rPr>
              <w:t>SRB+SRB: Same as DRB+DRB.</w:t>
            </w:r>
          </w:p>
          <w:p w14:paraId="20ABBDE8" w14:textId="7CC740CD" w:rsidR="000E1438" w:rsidRDefault="00067FB5" w:rsidP="00DF630A">
            <w:pPr>
              <w:pStyle w:val="a0"/>
              <w:ind w:left="0"/>
            </w:pPr>
            <w:r w:rsidRPr="00E8015A">
              <w:rPr>
                <w:highlight w:val="yellow"/>
              </w:rPr>
              <w:t>DRB+</w:t>
            </w:r>
            <w:r w:rsidR="00411D2E" w:rsidRPr="00E8015A">
              <w:rPr>
                <w:highlight w:val="yellow"/>
              </w:rPr>
              <w:t>SRB:</w:t>
            </w:r>
            <w:r w:rsidR="00982648" w:rsidRPr="00E8015A">
              <w:rPr>
                <w:highlight w:val="yellow"/>
              </w:rPr>
              <w:t xml:space="preserve"> </w:t>
            </w:r>
            <w:r w:rsidR="00411D2E" w:rsidRPr="00E8015A">
              <w:rPr>
                <w:highlight w:val="yellow"/>
              </w:rPr>
              <w:t>Same as DRB</w:t>
            </w:r>
            <w:r w:rsidR="005E433E" w:rsidRPr="00E8015A">
              <w:rPr>
                <w:highlight w:val="yellow"/>
              </w:rPr>
              <w:t>+DRB</w:t>
            </w:r>
            <w:r w:rsidR="00661D4F" w:rsidRPr="00E8015A">
              <w:rPr>
                <w:highlight w:val="yellow"/>
              </w:rPr>
              <w:t>.</w:t>
            </w:r>
          </w:p>
          <w:p w14:paraId="2282C773" w14:textId="77777777" w:rsidR="00411D2E" w:rsidRDefault="00411D2E" w:rsidP="00DF630A">
            <w:pPr>
              <w:pStyle w:val="a0"/>
              <w:ind w:left="0"/>
            </w:pPr>
          </w:p>
          <w:p w14:paraId="15132424" w14:textId="77777777" w:rsidR="000E1438" w:rsidRDefault="000E1438" w:rsidP="00DF630A">
            <w:pPr>
              <w:pStyle w:val="a0"/>
              <w:ind w:left="0"/>
            </w:pPr>
            <w:r>
              <w:t>NR-NR DC</w:t>
            </w:r>
            <w:r w:rsidR="002A674F">
              <w:t>:</w:t>
            </w:r>
          </w:p>
          <w:p w14:paraId="55BD2826" w14:textId="33D56F06" w:rsidR="002A674F" w:rsidRDefault="006434D6" w:rsidP="00786082">
            <w:pPr>
              <w:pStyle w:val="a0"/>
              <w:ind w:left="0"/>
            </w:pPr>
            <w:r w:rsidRPr="00E8015A">
              <w:rPr>
                <w:highlight w:val="yellow"/>
              </w:rPr>
              <w:t xml:space="preserve">DRB+ DRB: </w:t>
            </w:r>
            <w:r w:rsidR="007B0D8C" w:rsidRPr="00E8015A">
              <w:rPr>
                <w:highlight w:val="yellow"/>
              </w:rPr>
              <w:t>No</w:t>
            </w:r>
            <w:r w:rsidR="00CB315F" w:rsidRPr="00E8015A">
              <w:rPr>
                <w:highlight w:val="yellow"/>
              </w:rPr>
              <w:t>t</w:t>
            </w:r>
            <w:r w:rsidR="007B0D8C" w:rsidRPr="00E8015A">
              <w:rPr>
                <w:highlight w:val="yellow"/>
              </w:rPr>
              <w:t xml:space="preserve"> need</w:t>
            </w:r>
            <w:r w:rsidR="00CB315F" w:rsidRPr="00E8015A">
              <w:rPr>
                <w:highlight w:val="yellow"/>
              </w:rPr>
              <w:t>ed</w:t>
            </w:r>
            <w:r w:rsidR="007B0D8C" w:rsidRPr="00E8015A">
              <w:rPr>
                <w:highlight w:val="yellow"/>
              </w:rPr>
              <w:t xml:space="preserve"> as t</w:t>
            </w:r>
            <w:r w:rsidR="0070575A" w:rsidRPr="00E8015A">
              <w:rPr>
                <w:highlight w:val="yellow"/>
              </w:rPr>
              <w:t xml:space="preserve">he URLLC service should be transmitted via </w:t>
            </w:r>
            <w:r w:rsidR="00827453" w:rsidRPr="00E8015A">
              <w:rPr>
                <w:highlight w:val="yellow"/>
              </w:rPr>
              <w:t>one</w:t>
            </w:r>
            <w:r w:rsidR="0070575A" w:rsidRPr="00E8015A">
              <w:rPr>
                <w:highlight w:val="yellow"/>
              </w:rPr>
              <w:t xml:space="preserve"> better link (i.e. either MCG or SCG).</w:t>
            </w:r>
          </w:p>
          <w:p w14:paraId="2B880191" w14:textId="0572407C" w:rsidR="00235711" w:rsidRDefault="00235711" w:rsidP="00786082">
            <w:pPr>
              <w:pStyle w:val="a0"/>
              <w:ind w:left="0"/>
            </w:pPr>
            <w:r>
              <w:t xml:space="preserve">SRB+ SRB: </w:t>
            </w:r>
            <w:r w:rsidR="00BF7930">
              <w:t>N</w:t>
            </w:r>
            <w:r>
              <w:t xml:space="preserve">eeded as </w:t>
            </w:r>
            <w:r w:rsidR="00D96A24">
              <w:t>both MCG and SCG will have independent SRB</w:t>
            </w:r>
            <w:r w:rsidR="009D6A7B">
              <w:t>s which both require more reliable RRC signaling t</w:t>
            </w:r>
            <w:r w:rsidR="00C33390">
              <w:t>ransmission via PDCP dupl</w:t>
            </w:r>
            <w:r w:rsidR="004B2123">
              <w:t>i</w:t>
            </w:r>
            <w:r w:rsidR="00C33390">
              <w:t>cation</w:t>
            </w:r>
            <w:r>
              <w:t>.</w:t>
            </w:r>
          </w:p>
          <w:p w14:paraId="0457292E" w14:textId="7AEF0463" w:rsidR="002F3ED9" w:rsidRDefault="005F3CEA" w:rsidP="00786082">
            <w:pPr>
              <w:pStyle w:val="a0"/>
              <w:ind w:left="0"/>
            </w:pPr>
            <w:r>
              <w:t xml:space="preserve">DRB+ SRB: </w:t>
            </w:r>
            <w:r w:rsidR="005A01FE">
              <w:t>Needed as MCG SRB which is anyway required</w:t>
            </w:r>
            <w:r w:rsidR="00A515E2">
              <w:t xml:space="preserve"> even though the MCG is not a better link</w:t>
            </w:r>
            <w:r w:rsidR="005A01FE">
              <w:t xml:space="preserve"> should support PDCP duplication for more reliable RRC signaling transmission in NR</w:t>
            </w:r>
            <w:r w:rsidR="00C8549F">
              <w:t xml:space="preserve">, </w:t>
            </w:r>
            <w:r w:rsidR="00A515E2">
              <w:t xml:space="preserve">and </w:t>
            </w:r>
            <w:r w:rsidR="00C8549F">
              <w:t>the URLLC service could be transmitted</w:t>
            </w:r>
            <w:r w:rsidR="00A515E2">
              <w:t xml:space="preserve"> via</w:t>
            </w:r>
            <w:r w:rsidR="004E2D24">
              <w:t xml:space="preserve"> SCG DRB</w:t>
            </w:r>
            <w:r w:rsidR="00AE4D14">
              <w:t xml:space="preserve"> as SCG is a better link</w:t>
            </w:r>
          </w:p>
        </w:tc>
      </w:tr>
      <w:tr w:rsidR="007D4A22" w14:paraId="2BAA9E2F" w14:textId="77777777" w:rsidTr="00535FDA">
        <w:tc>
          <w:tcPr>
            <w:tcW w:w="1430" w:type="dxa"/>
          </w:tcPr>
          <w:p w14:paraId="3445374A" w14:textId="1010EEAB" w:rsidR="007D4A22" w:rsidRDefault="000239B6" w:rsidP="000239B6">
            <w:pPr>
              <w:pStyle w:val="a0"/>
              <w:ind w:left="0"/>
            </w:pPr>
            <w:r>
              <w:t>MCG/SCG duplicate bearer + MCG/SCG bearer</w:t>
            </w:r>
            <w:r w:rsidR="004170B3">
              <w:t xml:space="preserve"> (in the same cell group)</w:t>
            </w:r>
          </w:p>
        </w:tc>
        <w:tc>
          <w:tcPr>
            <w:tcW w:w="9344" w:type="dxa"/>
          </w:tcPr>
          <w:p w14:paraId="63CC7F5F" w14:textId="77777777" w:rsidR="007D4A22" w:rsidRDefault="0077103B" w:rsidP="006379BA">
            <w:pPr>
              <w:pStyle w:val="a0"/>
              <w:ind w:left="0"/>
            </w:pPr>
            <w:r>
              <w:t>EN-DC:</w:t>
            </w:r>
          </w:p>
          <w:p w14:paraId="6D4D0A14" w14:textId="0F5CA722" w:rsidR="008B0A87" w:rsidRDefault="00E8015A" w:rsidP="008B0A87">
            <w:pPr>
              <w:pStyle w:val="a0"/>
              <w:ind w:left="0"/>
            </w:pPr>
            <w:r>
              <w:t xml:space="preserve">DRB+DRB: </w:t>
            </w:r>
            <w:r w:rsidR="00CB315F">
              <w:t>Needed as</w:t>
            </w:r>
            <w:r w:rsidR="007626D8">
              <w:t xml:space="preserve"> </w:t>
            </w:r>
            <w:r w:rsidR="008B0A87">
              <w:t xml:space="preserve">one </w:t>
            </w:r>
            <w:r w:rsidR="007626D8">
              <w:t xml:space="preserve">NR cell group should </w:t>
            </w:r>
            <w:r w:rsidR="008B0A87">
              <w:t xml:space="preserve">have URLLC and </w:t>
            </w:r>
            <w:proofErr w:type="spellStart"/>
            <w:r w:rsidR="008B0A87">
              <w:t>eMMB</w:t>
            </w:r>
            <w:proofErr w:type="spellEnd"/>
            <w:r w:rsidR="008B0A87">
              <w:t xml:space="preserve"> configured simultaneously.</w:t>
            </w:r>
          </w:p>
          <w:p w14:paraId="403FDCD2" w14:textId="6253BB9A" w:rsidR="009C4372" w:rsidRDefault="009C4372" w:rsidP="008B0A87">
            <w:pPr>
              <w:pStyle w:val="a0"/>
              <w:ind w:left="0"/>
            </w:pPr>
            <w:r>
              <w:t xml:space="preserve">SRB+SRB: </w:t>
            </w:r>
            <w:r w:rsidR="004E7E85">
              <w:t xml:space="preserve">Needed as </w:t>
            </w:r>
            <w:r w:rsidR="0009700C">
              <w:t xml:space="preserve">the NW </w:t>
            </w:r>
            <w:r w:rsidR="00606F39">
              <w:t xml:space="preserve">could </w:t>
            </w:r>
            <w:r w:rsidR="0009700C">
              <w:t xml:space="preserve">only configure SRB1 as </w:t>
            </w:r>
            <w:r w:rsidR="0009700C">
              <w:rPr>
                <w:rFonts w:hint="eastAsia"/>
              </w:rPr>
              <w:t>duplicate bearer</w:t>
            </w:r>
            <w:r w:rsidR="00A05173">
              <w:t>.</w:t>
            </w:r>
          </w:p>
          <w:p w14:paraId="27D753C0" w14:textId="6E45827D" w:rsidR="007454A6" w:rsidRDefault="007454A6" w:rsidP="008B0A87">
            <w:pPr>
              <w:pStyle w:val="a0"/>
              <w:ind w:left="0"/>
            </w:pPr>
            <w:r>
              <w:t>DRB+SRB</w:t>
            </w:r>
            <w:r w:rsidR="006C2198">
              <w:t xml:space="preserve">: </w:t>
            </w:r>
            <w:r w:rsidR="009F09A2">
              <w:t xml:space="preserve">Needed as </w:t>
            </w:r>
            <w:r w:rsidR="00103CE8">
              <w:t>the</w:t>
            </w:r>
            <w:r w:rsidR="009F09A2">
              <w:t xml:space="preserve"> NR </w:t>
            </w:r>
            <w:r w:rsidR="00E70948">
              <w:t>M</w:t>
            </w:r>
            <w:r w:rsidR="00204E0B">
              <w:t>CG</w:t>
            </w:r>
            <w:r w:rsidR="009F09A2">
              <w:t xml:space="preserve"> </w:t>
            </w:r>
            <w:r w:rsidR="00CE2E4D">
              <w:t>could</w:t>
            </w:r>
            <w:r w:rsidR="009F09A2">
              <w:t xml:space="preserve"> </w:t>
            </w:r>
            <w:r w:rsidR="00103CE8">
              <w:t xml:space="preserve">have </w:t>
            </w:r>
            <w:proofErr w:type="spellStart"/>
            <w:r w:rsidR="00DB6854">
              <w:t>eMBB</w:t>
            </w:r>
            <w:proofErr w:type="spellEnd"/>
            <w:r w:rsidR="000A5E1A">
              <w:t xml:space="preserve"> </w:t>
            </w:r>
            <w:r w:rsidR="00103CE8">
              <w:t>in</w:t>
            </w:r>
            <w:r w:rsidR="000A5E1A">
              <w:t xml:space="preserve"> </w:t>
            </w:r>
            <w:r w:rsidR="00E70948">
              <w:t xml:space="preserve">split </w:t>
            </w:r>
            <w:r w:rsidR="000A5E1A">
              <w:t>DRB</w:t>
            </w:r>
            <w:r w:rsidR="009F09A2">
              <w:t xml:space="preserve"> and </w:t>
            </w:r>
            <w:r w:rsidR="00A078F8">
              <w:t>RRC signaling</w:t>
            </w:r>
            <w:r w:rsidR="00103CE8">
              <w:t xml:space="preserve"> in </w:t>
            </w:r>
            <w:r w:rsidR="00204E0B">
              <w:t xml:space="preserve">duplicate </w:t>
            </w:r>
            <w:r w:rsidR="00103CE8">
              <w:t>SRB</w:t>
            </w:r>
            <w:r w:rsidR="00DB6854">
              <w:t xml:space="preserve"> which</w:t>
            </w:r>
            <w:r w:rsidR="004524B4">
              <w:t xml:space="preserve"> </w:t>
            </w:r>
            <w:r w:rsidR="00A078F8">
              <w:t>requir</w:t>
            </w:r>
            <w:r w:rsidR="00DB6854">
              <w:t>es</w:t>
            </w:r>
            <w:r w:rsidR="00A078F8">
              <w:t xml:space="preserve"> </w:t>
            </w:r>
            <w:r w:rsidR="00AE30DC">
              <w:t>PDCP duplication</w:t>
            </w:r>
            <w:r w:rsidR="009F09A2">
              <w:t>.</w:t>
            </w:r>
          </w:p>
          <w:p w14:paraId="77F7F88D" w14:textId="77777777" w:rsidR="002D4F57" w:rsidRDefault="002D4F57" w:rsidP="008B0A87">
            <w:pPr>
              <w:pStyle w:val="a0"/>
              <w:ind w:left="0"/>
            </w:pPr>
          </w:p>
          <w:p w14:paraId="7F073AD8" w14:textId="77777777" w:rsidR="002D4F57" w:rsidRDefault="002D4F57" w:rsidP="008B0A87">
            <w:pPr>
              <w:pStyle w:val="a0"/>
              <w:ind w:left="0"/>
            </w:pPr>
            <w:r>
              <w:t>NR-NR DC:</w:t>
            </w:r>
          </w:p>
          <w:p w14:paraId="5E66DFF5" w14:textId="3D09EDD1" w:rsidR="0077103B" w:rsidRDefault="002D4F57" w:rsidP="008B0A87">
            <w:pPr>
              <w:pStyle w:val="a0"/>
              <w:ind w:left="0"/>
            </w:pPr>
            <w:r>
              <w:t>Same as EN-DC</w:t>
            </w:r>
            <w:r w:rsidR="003C3E42">
              <w:t>.</w:t>
            </w:r>
            <w:r w:rsidR="007626D8">
              <w:t xml:space="preserve"> </w:t>
            </w:r>
          </w:p>
        </w:tc>
      </w:tr>
      <w:tr w:rsidR="007D4A22" w14:paraId="362E1ACD" w14:textId="77777777" w:rsidTr="00535FDA">
        <w:tc>
          <w:tcPr>
            <w:tcW w:w="1430" w:type="dxa"/>
          </w:tcPr>
          <w:p w14:paraId="4B83454B" w14:textId="46F018E2" w:rsidR="007D4A22" w:rsidRDefault="0025611A" w:rsidP="003D251E">
            <w:pPr>
              <w:pStyle w:val="a0"/>
              <w:ind w:left="0"/>
            </w:pPr>
            <w:r>
              <w:t xml:space="preserve">MCG/SCG duplicate bearer + </w:t>
            </w:r>
            <w:r w:rsidR="003D251E">
              <w:t>S</w:t>
            </w:r>
            <w:r>
              <w:t>CG/</w:t>
            </w:r>
            <w:r w:rsidR="003D251E">
              <w:t>M</w:t>
            </w:r>
            <w:r>
              <w:t xml:space="preserve">CG bearer (in </w:t>
            </w:r>
            <w:r w:rsidR="003D251E">
              <w:t>a</w:t>
            </w:r>
            <w:r>
              <w:t xml:space="preserve"> </w:t>
            </w:r>
            <w:r w:rsidR="003D251E">
              <w:t>different</w:t>
            </w:r>
            <w:r>
              <w:t xml:space="preserve"> cell group)</w:t>
            </w:r>
          </w:p>
        </w:tc>
        <w:tc>
          <w:tcPr>
            <w:tcW w:w="9344" w:type="dxa"/>
          </w:tcPr>
          <w:p w14:paraId="31FA1628" w14:textId="77777777" w:rsidR="004C337B" w:rsidRDefault="004C337B" w:rsidP="004C337B">
            <w:pPr>
              <w:pStyle w:val="a0"/>
              <w:ind w:left="0"/>
            </w:pPr>
            <w:r>
              <w:t>EN-DC:</w:t>
            </w:r>
          </w:p>
          <w:p w14:paraId="6230BC38" w14:textId="0123F3E3" w:rsidR="004C337B" w:rsidRDefault="00070C93" w:rsidP="004C337B">
            <w:pPr>
              <w:pStyle w:val="a0"/>
              <w:ind w:left="0"/>
            </w:pPr>
            <w:r>
              <w:t xml:space="preserve">DRB+DRB: </w:t>
            </w:r>
            <w:r w:rsidR="004C337B">
              <w:t xml:space="preserve">Needed as </w:t>
            </w:r>
            <w:r w:rsidR="005C474A">
              <w:t>the</w:t>
            </w:r>
            <w:r w:rsidR="004C337B">
              <w:t xml:space="preserve"> NR </w:t>
            </w:r>
            <w:r w:rsidR="00775D7D">
              <w:t>SCG</w:t>
            </w:r>
            <w:r w:rsidR="004C337B">
              <w:t xml:space="preserve"> </w:t>
            </w:r>
            <w:r w:rsidR="005C474A">
              <w:t>could</w:t>
            </w:r>
            <w:r w:rsidR="004C337B">
              <w:t xml:space="preserve"> have URLLC</w:t>
            </w:r>
            <w:r w:rsidR="005C474A">
              <w:t>,</w:t>
            </w:r>
            <w:r w:rsidR="004C337B">
              <w:t xml:space="preserve"> and</w:t>
            </w:r>
            <w:r w:rsidR="005C474A">
              <w:t xml:space="preserve"> the LTE</w:t>
            </w:r>
            <w:r w:rsidR="00775D7D">
              <w:t xml:space="preserve"> </w:t>
            </w:r>
            <w:r w:rsidR="00F625C6">
              <w:t>MCG could</w:t>
            </w:r>
            <w:r w:rsidR="005C474A">
              <w:t xml:space="preserve"> have </w:t>
            </w:r>
            <w:proofErr w:type="spellStart"/>
            <w:r w:rsidR="004C337B">
              <w:t>eMMB</w:t>
            </w:r>
            <w:proofErr w:type="spellEnd"/>
            <w:r w:rsidR="004C337B">
              <w:t>.</w:t>
            </w:r>
          </w:p>
          <w:p w14:paraId="02B19953" w14:textId="3D9AAB69" w:rsidR="004C337B" w:rsidRDefault="00660B15" w:rsidP="004C337B">
            <w:pPr>
              <w:pStyle w:val="a0"/>
              <w:ind w:left="0"/>
            </w:pPr>
            <w:r>
              <w:t xml:space="preserve">SRB+SRB: </w:t>
            </w:r>
            <w:r w:rsidR="005D537D">
              <w:t>N</w:t>
            </w:r>
            <w:r w:rsidR="00BC70F8">
              <w:t>eeded</w:t>
            </w:r>
            <w:r w:rsidR="0056451F">
              <w:t xml:space="preserve"> as </w:t>
            </w:r>
            <w:r w:rsidR="0052372E">
              <w:t>LTE</w:t>
            </w:r>
            <w:r w:rsidR="0056451F">
              <w:t xml:space="preserve"> </w:t>
            </w:r>
            <w:r w:rsidR="0022225D">
              <w:t>M</w:t>
            </w:r>
            <w:r w:rsidR="0056451F">
              <w:t xml:space="preserve">CG </w:t>
            </w:r>
            <w:r w:rsidR="0052372E">
              <w:t>cannot support duplicate bearer, and NR SCG could require duplicate SRB.</w:t>
            </w:r>
          </w:p>
          <w:p w14:paraId="6E52299A" w14:textId="0DF5CA81" w:rsidR="00D90E47" w:rsidRDefault="00D90E47" w:rsidP="004C337B">
            <w:pPr>
              <w:pStyle w:val="a0"/>
              <w:ind w:left="0"/>
            </w:pPr>
            <w:r>
              <w:t xml:space="preserve">DRB+SRB: </w:t>
            </w:r>
            <w:r w:rsidR="00CD1C0B">
              <w:t xml:space="preserve">Needed as </w:t>
            </w:r>
            <w:r w:rsidR="003152E7">
              <w:t>NR</w:t>
            </w:r>
            <w:r w:rsidR="00CD1C0B">
              <w:t xml:space="preserve"> MCG </w:t>
            </w:r>
            <w:r w:rsidR="003152E7">
              <w:t>could require duplicate SRB</w:t>
            </w:r>
            <w:r w:rsidR="00C5194A">
              <w:t xml:space="preserve"> for more reliable </w:t>
            </w:r>
            <w:r w:rsidR="00744BCA">
              <w:t>RRC signaling</w:t>
            </w:r>
            <w:r w:rsidR="00C5194A">
              <w:t xml:space="preserve"> </w:t>
            </w:r>
            <w:r w:rsidR="006745A6">
              <w:t>transmission</w:t>
            </w:r>
            <w:r w:rsidR="00CD1C0B">
              <w:t xml:space="preserve">, and </w:t>
            </w:r>
            <w:r w:rsidR="00B27693">
              <w:t>LTE</w:t>
            </w:r>
            <w:r w:rsidR="00CD1C0B">
              <w:t xml:space="preserve"> SCG could </w:t>
            </w:r>
            <w:r w:rsidR="00817F56">
              <w:t>only have SCG bearer</w:t>
            </w:r>
            <w:r w:rsidR="00D3348F">
              <w:t xml:space="preserve"> for data offloading</w:t>
            </w:r>
            <w:r w:rsidR="00817F56">
              <w:t>.</w:t>
            </w:r>
          </w:p>
          <w:p w14:paraId="1F145C38" w14:textId="77777777" w:rsidR="00A23FA3" w:rsidRDefault="00A23FA3" w:rsidP="004C337B">
            <w:pPr>
              <w:pStyle w:val="a0"/>
              <w:ind w:left="0"/>
            </w:pPr>
          </w:p>
          <w:p w14:paraId="7253A49F" w14:textId="77777777" w:rsidR="004C337B" w:rsidRDefault="004C337B" w:rsidP="004C337B">
            <w:pPr>
              <w:pStyle w:val="a0"/>
              <w:ind w:left="0"/>
            </w:pPr>
            <w:r>
              <w:t>NR-NR DC:</w:t>
            </w:r>
          </w:p>
          <w:p w14:paraId="7E710B30" w14:textId="77777777" w:rsidR="00CA596F" w:rsidRDefault="00D7155F" w:rsidP="001B5D97">
            <w:pPr>
              <w:pStyle w:val="a0"/>
              <w:ind w:left="0"/>
            </w:pPr>
            <w:r>
              <w:t xml:space="preserve">DRB+DRB: </w:t>
            </w:r>
            <w:r w:rsidR="00CA596F">
              <w:t>Needed</w:t>
            </w:r>
            <w:r w:rsidR="004A7E19">
              <w:t xml:space="preserve"> as the </w:t>
            </w:r>
            <w:r w:rsidR="001B5D97">
              <w:t xml:space="preserve">URLLC service could be configured in a more reliable link (e.g. MCG), and </w:t>
            </w:r>
            <w:proofErr w:type="spellStart"/>
            <w:r w:rsidR="001B5D97">
              <w:lastRenderedPageBreak/>
              <w:t>eMBB</w:t>
            </w:r>
            <w:proofErr w:type="spellEnd"/>
            <w:r w:rsidR="001B5D97">
              <w:t xml:space="preserve"> service could be configured in a link with more resources (e.g. SCG).</w:t>
            </w:r>
          </w:p>
          <w:p w14:paraId="234A105E" w14:textId="6B62B86B" w:rsidR="009632D3" w:rsidRDefault="00827A43" w:rsidP="001B5D97">
            <w:pPr>
              <w:pStyle w:val="a0"/>
              <w:ind w:left="0"/>
            </w:pPr>
            <w:r>
              <w:t>SRB+SRB:</w:t>
            </w:r>
            <w:r w:rsidR="008E059E">
              <w:t xml:space="preserve"> Needed as the NW could decide to have duplicate SRB only on one CG.</w:t>
            </w:r>
          </w:p>
          <w:p w14:paraId="06062E62" w14:textId="5EF0429A" w:rsidR="008E059E" w:rsidRDefault="002813BB" w:rsidP="00045956">
            <w:pPr>
              <w:pStyle w:val="a0"/>
              <w:ind w:left="0"/>
            </w:pPr>
            <w:r>
              <w:t>D</w:t>
            </w:r>
            <w:r w:rsidR="00D32515">
              <w:t>RB+SRB:</w:t>
            </w:r>
            <w:r w:rsidR="005F2F00">
              <w:t xml:space="preserve"> Needed as NR MCG could require duplicate SRB for more reliable RRC signaling transmission, and </w:t>
            </w:r>
            <w:r w:rsidR="00600798">
              <w:t>NR</w:t>
            </w:r>
            <w:r w:rsidR="005F2F00">
              <w:t xml:space="preserve"> SCG could only have SCG bearer for data offloading.</w:t>
            </w:r>
          </w:p>
        </w:tc>
      </w:tr>
      <w:tr w:rsidR="005731E4" w14:paraId="50028DA7" w14:textId="77777777" w:rsidTr="00535FDA">
        <w:tc>
          <w:tcPr>
            <w:tcW w:w="1430" w:type="dxa"/>
          </w:tcPr>
          <w:p w14:paraId="21C702F7" w14:textId="522E2052" w:rsidR="005731E4" w:rsidRDefault="005731E4" w:rsidP="005731E4">
            <w:pPr>
              <w:pStyle w:val="a0"/>
              <w:ind w:left="0"/>
            </w:pPr>
            <w:r>
              <w:lastRenderedPageBreak/>
              <w:t>MCG/SCG duplicate bearer + MCG/SCG split bearer (in the same cell group)</w:t>
            </w:r>
          </w:p>
        </w:tc>
        <w:tc>
          <w:tcPr>
            <w:tcW w:w="9344" w:type="dxa"/>
          </w:tcPr>
          <w:p w14:paraId="52119EC4" w14:textId="77777777" w:rsidR="005731E4" w:rsidRDefault="005731E4" w:rsidP="005731E4">
            <w:pPr>
              <w:pStyle w:val="a0"/>
              <w:ind w:left="0"/>
            </w:pPr>
            <w:r>
              <w:t>EN-DC:</w:t>
            </w:r>
          </w:p>
          <w:p w14:paraId="09049FB8" w14:textId="77777777" w:rsidR="005731E4" w:rsidRDefault="005731E4" w:rsidP="005731E4">
            <w:pPr>
              <w:pStyle w:val="a0"/>
              <w:ind w:left="0"/>
            </w:pPr>
            <w:r>
              <w:t xml:space="preserve">DRB+DRB: Needed as one NR cell group should have URLLC and </w:t>
            </w:r>
            <w:proofErr w:type="spellStart"/>
            <w:r>
              <w:t>eMMB</w:t>
            </w:r>
            <w:proofErr w:type="spellEnd"/>
            <w:r>
              <w:t xml:space="preserve"> configured simultaneously.</w:t>
            </w:r>
          </w:p>
          <w:p w14:paraId="11701982" w14:textId="350092C9" w:rsidR="005731E4" w:rsidRDefault="005731E4" w:rsidP="005731E4">
            <w:pPr>
              <w:pStyle w:val="a0"/>
              <w:ind w:left="0"/>
            </w:pPr>
            <w:r w:rsidRPr="00532F47">
              <w:rPr>
                <w:highlight w:val="yellow"/>
              </w:rPr>
              <w:t xml:space="preserve">SRB+SRB: </w:t>
            </w:r>
            <w:r w:rsidR="00910662" w:rsidRPr="00532F47">
              <w:rPr>
                <w:highlight w:val="yellow"/>
              </w:rPr>
              <w:t>Not n</w:t>
            </w:r>
            <w:r w:rsidRPr="00532F47">
              <w:rPr>
                <w:highlight w:val="yellow"/>
              </w:rPr>
              <w:t xml:space="preserve">eeded as </w:t>
            </w:r>
            <w:r w:rsidR="00910662" w:rsidRPr="00532F47">
              <w:rPr>
                <w:highlight w:val="yellow"/>
              </w:rPr>
              <w:t>both split SRB and duplicate SRB</w:t>
            </w:r>
            <w:r w:rsidR="00235320">
              <w:rPr>
                <w:highlight w:val="yellow"/>
              </w:rPr>
              <w:t xml:space="preserve"> in MCG</w:t>
            </w:r>
            <w:r w:rsidR="00910662" w:rsidRPr="00532F47">
              <w:rPr>
                <w:highlight w:val="yellow"/>
              </w:rPr>
              <w:t xml:space="preserve"> are used for a more reliable RRC signaling transmission</w:t>
            </w:r>
            <w:r w:rsidR="00012704" w:rsidRPr="00532F47">
              <w:rPr>
                <w:highlight w:val="yellow"/>
              </w:rPr>
              <w:t>, and only one bearer type is required</w:t>
            </w:r>
            <w:r w:rsidRPr="00532F47">
              <w:rPr>
                <w:highlight w:val="yellow"/>
              </w:rPr>
              <w:t>.</w:t>
            </w:r>
          </w:p>
          <w:p w14:paraId="148F4488" w14:textId="7FCB3586" w:rsidR="005731E4" w:rsidRDefault="005731E4" w:rsidP="005731E4">
            <w:pPr>
              <w:pStyle w:val="a0"/>
              <w:ind w:left="0"/>
            </w:pPr>
            <w:r>
              <w:t xml:space="preserve">DRB+SRB: Needed as the NR </w:t>
            </w:r>
            <w:r w:rsidR="007E1F11">
              <w:t>MCG</w:t>
            </w:r>
            <w:r>
              <w:t xml:space="preserve"> could have </w:t>
            </w:r>
            <w:proofErr w:type="spellStart"/>
            <w:r w:rsidR="00DC6C01">
              <w:t>eMBB</w:t>
            </w:r>
            <w:proofErr w:type="spellEnd"/>
            <w:r>
              <w:t xml:space="preserve"> in </w:t>
            </w:r>
            <w:r w:rsidR="00F13001">
              <w:t xml:space="preserve">split </w:t>
            </w:r>
            <w:r>
              <w:t xml:space="preserve">DRB and RRC signaling in </w:t>
            </w:r>
            <w:r w:rsidR="00AE6265">
              <w:t xml:space="preserve">duplicate </w:t>
            </w:r>
            <w:r>
              <w:t>SRB</w:t>
            </w:r>
            <w:r w:rsidR="00ED462E">
              <w:t xml:space="preserve"> which</w:t>
            </w:r>
            <w:r>
              <w:t xml:space="preserve"> requir</w:t>
            </w:r>
            <w:r w:rsidR="00ED462E">
              <w:t>es</w:t>
            </w:r>
            <w:r>
              <w:t xml:space="preserve"> PDCP duplication.</w:t>
            </w:r>
          </w:p>
          <w:p w14:paraId="5744C0A4" w14:textId="77777777" w:rsidR="005731E4" w:rsidRDefault="005731E4" w:rsidP="005731E4">
            <w:pPr>
              <w:pStyle w:val="a0"/>
              <w:ind w:left="0"/>
            </w:pPr>
          </w:p>
          <w:p w14:paraId="039F2601" w14:textId="77777777" w:rsidR="005731E4" w:rsidRDefault="005731E4" w:rsidP="005731E4">
            <w:pPr>
              <w:pStyle w:val="a0"/>
              <w:ind w:left="0"/>
            </w:pPr>
            <w:r>
              <w:t>NR-NR DC:</w:t>
            </w:r>
          </w:p>
          <w:p w14:paraId="6AC9850F" w14:textId="0B81A05A" w:rsidR="005731E4" w:rsidRDefault="005731E4" w:rsidP="005731E4">
            <w:pPr>
              <w:pStyle w:val="a0"/>
              <w:ind w:left="0"/>
            </w:pPr>
            <w:r>
              <w:t xml:space="preserve">Same as EN-DC. </w:t>
            </w:r>
          </w:p>
        </w:tc>
      </w:tr>
      <w:tr w:rsidR="005731E4" w14:paraId="5F3B68A4" w14:textId="77777777" w:rsidTr="00535FDA">
        <w:tc>
          <w:tcPr>
            <w:tcW w:w="1430" w:type="dxa"/>
          </w:tcPr>
          <w:p w14:paraId="0D012D97" w14:textId="02988C52" w:rsidR="005731E4" w:rsidRDefault="005731E4" w:rsidP="005731E4">
            <w:pPr>
              <w:pStyle w:val="a0"/>
              <w:ind w:left="0"/>
            </w:pPr>
            <w:r>
              <w:t>MCG/SCG duplicate bearer + SCG/MCG split bearer (in a different cell group)</w:t>
            </w:r>
          </w:p>
        </w:tc>
        <w:tc>
          <w:tcPr>
            <w:tcW w:w="9344" w:type="dxa"/>
          </w:tcPr>
          <w:p w14:paraId="7072B29D" w14:textId="77777777" w:rsidR="005731E4" w:rsidRDefault="005731E4" w:rsidP="005731E4">
            <w:pPr>
              <w:pStyle w:val="a0"/>
              <w:ind w:left="0"/>
            </w:pPr>
            <w:r>
              <w:t>EN-DC:</w:t>
            </w:r>
          </w:p>
          <w:p w14:paraId="7B3B2685" w14:textId="77777777" w:rsidR="005731E4" w:rsidRDefault="005731E4" w:rsidP="005731E4">
            <w:pPr>
              <w:pStyle w:val="a0"/>
              <w:ind w:left="0"/>
            </w:pPr>
            <w:r>
              <w:t xml:space="preserve">DRB+DRB: Needed as the NR SCG could have URLLC, and the LTE MCG could have </w:t>
            </w:r>
            <w:proofErr w:type="spellStart"/>
            <w:r>
              <w:t>eMMB</w:t>
            </w:r>
            <w:proofErr w:type="spellEnd"/>
            <w:r>
              <w:t>.</w:t>
            </w:r>
          </w:p>
          <w:p w14:paraId="2741B554" w14:textId="54E447BB" w:rsidR="005731E4" w:rsidRDefault="005731E4" w:rsidP="005731E4">
            <w:pPr>
              <w:pStyle w:val="a0"/>
              <w:ind w:left="0"/>
            </w:pPr>
            <w:r>
              <w:t>SRB+SRB: Needed as LTE M</w:t>
            </w:r>
            <w:r w:rsidR="0038668D">
              <w:t>CG which does not support duplicate bearer could use split SRB to ensure more reliable transmission of RRC signaling</w:t>
            </w:r>
            <w:r>
              <w:t>, and NR SCG could require duplicate SRB.</w:t>
            </w:r>
          </w:p>
          <w:p w14:paraId="1ED6187B" w14:textId="5C1F88D4" w:rsidR="005731E4" w:rsidRDefault="005731E4" w:rsidP="005731E4">
            <w:pPr>
              <w:pStyle w:val="a0"/>
              <w:ind w:left="0"/>
            </w:pPr>
            <w:r>
              <w:t>DRB+SRB: Needed as NR MCG could require duplicate SRB for more reliable RRC signaling transmission, and LTE SCG could only have SCG</w:t>
            </w:r>
            <w:r w:rsidR="006F612E">
              <w:t xml:space="preserve"> split</w:t>
            </w:r>
            <w:r>
              <w:t xml:space="preserve"> bearer for data offloading.</w:t>
            </w:r>
          </w:p>
          <w:p w14:paraId="1675ECAB" w14:textId="77777777" w:rsidR="005731E4" w:rsidRDefault="005731E4" w:rsidP="005731E4">
            <w:pPr>
              <w:pStyle w:val="a0"/>
              <w:ind w:left="0"/>
            </w:pPr>
          </w:p>
          <w:p w14:paraId="4505289F" w14:textId="77777777" w:rsidR="005731E4" w:rsidRDefault="005731E4" w:rsidP="005731E4">
            <w:pPr>
              <w:pStyle w:val="a0"/>
              <w:ind w:left="0"/>
            </w:pPr>
            <w:r>
              <w:t>NR-NR DC:</w:t>
            </w:r>
          </w:p>
          <w:p w14:paraId="71F4470E" w14:textId="77777777" w:rsidR="005731E4" w:rsidRDefault="005731E4" w:rsidP="005731E4">
            <w:pPr>
              <w:pStyle w:val="a0"/>
              <w:ind w:left="0"/>
            </w:pPr>
            <w:r>
              <w:t xml:space="preserve">DRB+DRB: Needed as the URLLC service could be configured in a more reliable link (e.g. MCG), and </w:t>
            </w:r>
            <w:proofErr w:type="spellStart"/>
            <w:r>
              <w:t>eMBB</w:t>
            </w:r>
            <w:proofErr w:type="spellEnd"/>
            <w:r>
              <w:t xml:space="preserve"> service could be configured in a link with more resources (e.g. SCG).</w:t>
            </w:r>
          </w:p>
          <w:p w14:paraId="4356E87C" w14:textId="77777777" w:rsidR="005731E4" w:rsidRDefault="005731E4" w:rsidP="005731E4">
            <w:pPr>
              <w:pStyle w:val="a0"/>
              <w:ind w:left="0"/>
            </w:pPr>
            <w:r>
              <w:t>SRB+SRB: Needed as the NW could decide to have duplicate SRB only on one CG.</w:t>
            </w:r>
          </w:p>
          <w:p w14:paraId="013EBF3E" w14:textId="3F8EB94D" w:rsidR="005731E4" w:rsidRDefault="008C16E9" w:rsidP="005731E4">
            <w:pPr>
              <w:pStyle w:val="a0"/>
              <w:ind w:left="0"/>
            </w:pPr>
            <w:r>
              <w:t>D</w:t>
            </w:r>
            <w:r w:rsidR="005731E4">
              <w:t xml:space="preserve">RB+SRB: Needed as NR MCG could require duplicate SRB for more reliable RRC signaling transmission, and NR SCG could only have SCG </w:t>
            </w:r>
            <w:r w:rsidR="0030721E">
              <w:t xml:space="preserve">split </w:t>
            </w:r>
            <w:r w:rsidR="005731E4">
              <w:t>bearer for data offloading.</w:t>
            </w:r>
          </w:p>
        </w:tc>
      </w:tr>
    </w:tbl>
    <w:p w14:paraId="0454278C" w14:textId="3BA5E1CA" w:rsidR="00C51529" w:rsidRDefault="00C51529" w:rsidP="006379BA">
      <w:pPr>
        <w:pStyle w:val="a0"/>
        <w:ind w:left="0"/>
      </w:pPr>
    </w:p>
    <w:p w14:paraId="5964AEA7" w14:textId="6D6FB848" w:rsidR="00066C31" w:rsidRDefault="00066C31" w:rsidP="006379BA">
      <w:pPr>
        <w:pStyle w:val="a0"/>
        <w:ind w:left="0"/>
      </w:pPr>
      <w:r>
        <w:t xml:space="preserve">According to the analysis given above, the highlighted </w:t>
      </w:r>
      <w:r w:rsidR="00B412EB">
        <w:t>cases for the simultaneous configuration of different bearer types are not needed.</w:t>
      </w:r>
      <w:r w:rsidR="00967F99">
        <w:t xml:space="preserve"> However to simplify the implementation of both the NW and the UE</w:t>
      </w:r>
      <w:r w:rsidR="00033006">
        <w:t>, we think that no extra restriction should be applied for the simultaneous configuration of duplicate bearer type and other bear type.</w:t>
      </w:r>
    </w:p>
    <w:p w14:paraId="1ABB3CC1" w14:textId="113DFE7E" w:rsidR="00F77E61" w:rsidRPr="00434046" w:rsidRDefault="00F77E61" w:rsidP="006379BA">
      <w:pPr>
        <w:pStyle w:val="a0"/>
        <w:ind w:left="0"/>
        <w:rPr>
          <w:b/>
        </w:rPr>
      </w:pPr>
      <w:r w:rsidRPr="00434046">
        <w:rPr>
          <w:b/>
        </w:rPr>
        <w:t xml:space="preserve">Proposal 2: </w:t>
      </w:r>
      <w:r w:rsidR="00217DA1" w:rsidRPr="00434046">
        <w:rPr>
          <w:b/>
        </w:rPr>
        <w:t xml:space="preserve">Except for Proposal 1, no extra restriction </w:t>
      </w:r>
      <w:r w:rsidR="00A627C4">
        <w:rPr>
          <w:b/>
        </w:rPr>
        <w:t>is</w:t>
      </w:r>
      <w:r w:rsidR="00DC1E24" w:rsidRPr="00434046">
        <w:rPr>
          <w:b/>
        </w:rPr>
        <w:t xml:space="preserve"> applied</w:t>
      </w:r>
      <w:r w:rsidR="00217DA1" w:rsidRPr="00434046">
        <w:rPr>
          <w:b/>
        </w:rPr>
        <w:t xml:space="preserve"> for the simultaneous configuration of duplicate bearer type and other bear type.</w:t>
      </w:r>
    </w:p>
    <w:p w14:paraId="45FD620E" w14:textId="77777777" w:rsidR="0006182A" w:rsidRDefault="0006182A" w:rsidP="006379BA">
      <w:pPr>
        <w:pStyle w:val="a0"/>
        <w:ind w:left="0"/>
      </w:pPr>
    </w:p>
    <w:p w14:paraId="2C1D964A" w14:textId="795822C4" w:rsidR="0006182A" w:rsidRDefault="0006182A" w:rsidP="00CA1FDD">
      <w:pPr>
        <w:pStyle w:val="20"/>
      </w:pPr>
      <w:r>
        <w:t>Bearer type change</w:t>
      </w:r>
      <w:r w:rsidR="003E7C61">
        <w:t xml:space="preserve"> of duplicate bearer</w:t>
      </w:r>
    </w:p>
    <w:p w14:paraId="24A7856F" w14:textId="6EB736B2" w:rsidR="0006182A" w:rsidRDefault="000075F5" w:rsidP="00E53EFE">
      <w:pPr>
        <w:pStyle w:val="3"/>
      </w:pPr>
      <w:r>
        <w:t>LTE-NR DC</w:t>
      </w:r>
    </w:p>
    <w:p w14:paraId="061B6CC7" w14:textId="24319044" w:rsidR="0006182A" w:rsidRDefault="00E53EFE" w:rsidP="006379BA">
      <w:pPr>
        <w:pStyle w:val="a0"/>
        <w:ind w:left="0"/>
      </w:pPr>
      <w:r>
        <w:t>For bearer type change of the LTE-NR DC, RAN2 made the following agreements</w:t>
      </w:r>
      <w:r w:rsidR="00303993">
        <w:t xml:space="preserve"> [1]</w:t>
      </w:r>
      <w:r>
        <w:t>:</w:t>
      </w:r>
    </w:p>
    <w:p w14:paraId="098B221E"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Agreements</w:t>
      </w:r>
    </w:p>
    <w:p w14:paraId="39A87BAA"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 xml:space="preserve">1: LTE-NR DC should support at least following bearer type change options </w:t>
      </w:r>
    </w:p>
    <w:p w14:paraId="0F9D0D64"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w:t>
      </w:r>
      <w:r>
        <w:tab/>
        <w:t>MCG bearer to/from MCG split bearer,</w:t>
      </w:r>
    </w:p>
    <w:p w14:paraId="171766A2"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w:t>
      </w:r>
      <w:r>
        <w:tab/>
        <w:t>MCG bearer to/from SCG bearer,</w:t>
      </w:r>
    </w:p>
    <w:p w14:paraId="77C91C41"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w:t>
      </w:r>
      <w:r>
        <w:tab/>
        <w:t>MCG bearer to MCG bearer,</w:t>
      </w:r>
    </w:p>
    <w:p w14:paraId="794DEDC9"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w:t>
      </w:r>
      <w:r>
        <w:tab/>
        <w:t>SCG bearer to SCG bearer,</w:t>
      </w:r>
    </w:p>
    <w:p w14:paraId="3DA821BE"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w:t>
      </w:r>
      <w:r>
        <w:tab/>
        <w:t>MCG split bearer to MCG split bearer</w:t>
      </w:r>
    </w:p>
    <w:p w14:paraId="76235B40"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2: LTE-NR DC should not support the direct bearer type change between MCG split bearer and SCG bearer.</w:t>
      </w:r>
    </w:p>
    <w:p w14:paraId="45708F4D"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lastRenderedPageBreak/>
        <w:t xml:space="preserve">3: LTE-NR DC should support the one step bearer type change between MCG </w:t>
      </w:r>
      <w:proofErr w:type="gramStart"/>
      <w:r>
        <w:t>bearer</w:t>
      </w:r>
      <w:proofErr w:type="gramEnd"/>
      <w:r>
        <w:t xml:space="preserve"> to/from SCG split bearer.</w:t>
      </w:r>
    </w:p>
    <w:p w14:paraId="0A3649ED"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4</w:t>
      </w:r>
      <w:r>
        <w:tab/>
        <w:t xml:space="preserve"> LTE-NR DC shall support the bearer type change between SCG bearer and SCG split bearer.</w:t>
      </w:r>
    </w:p>
    <w:p w14:paraId="5FBED17A"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6: LTE-NR DC should support the bearer type change between SCG split bearer and SCG split bearer.</w:t>
      </w:r>
    </w:p>
    <w:p w14:paraId="367720FE" w14:textId="77777777" w:rsidR="00C41413" w:rsidRDefault="00C41413" w:rsidP="00C41413">
      <w:pPr>
        <w:pStyle w:val="Doc-text2"/>
        <w:pBdr>
          <w:top w:val="single" w:sz="4" w:space="1" w:color="auto"/>
          <w:left w:val="single" w:sz="4" w:space="4" w:color="auto"/>
          <w:bottom w:val="single" w:sz="4" w:space="1" w:color="auto"/>
          <w:right w:val="single" w:sz="4" w:space="4" w:color="auto"/>
        </w:pBdr>
      </w:pPr>
      <w:r>
        <w:t>FFS: Whether LTE-NR DC shall support the direct type change between MCG split bearer to/from SCG split bearer.</w:t>
      </w:r>
    </w:p>
    <w:p w14:paraId="5975378C" w14:textId="7CB99ADE" w:rsidR="00E53EFE" w:rsidRDefault="00317DA8" w:rsidP="006379BA">
      <w:pPr>
        <w:pStyle w:val="a0"/>
        <w:ind w:left="0"/>
      </w:pPr>
      <w:r>
        <w:t>Then for duplicate bearer, the potential bearer type changes for duplicate bearer are listed as follows:</w:t>
      </w:r>
    </w:p>
    <w:p w14:paraId="739A2CE7" w14:textId="5C6F9D95" w:rsidR="00317DA8" w:rsidRDefault="00B054D1" w:rsidP="00757024">
      <w:pPr>
        <w:pStyle w:val="a0"/>
        <w:numPr>
          <w:ilvl w:val="0"/>
          <w:numId w:val="33"/>
        </w:numPr>
      </w:pPr>
      <w:r>
        <w:t>MCG</w:t>
      </w:r>
      <w:r w:rsidR="00B91883">
        <w:t>/SCG</w:t>
      </w:r>
      <w:r>
        <w:t xml:space="preserve"> bearer to/from MCG</w:t>
      </w:r>
      <w:r w:rsidR="00B91883">
        <w:t>/SCG</w:t>
      </w:r>
      <w:r>
        <w:t xml:space="preserve"> duplicate bearer</w:t>
      </w:r>
      <w:r w:rsidR="001632BC">
        <w:t xml:space="preserve"> (same cell group)</w:t>
      </w:r>
    </w:p>
    <w:p w14:paraId="0BA4D4FB" w14:textId="3EEF02ED" w:rsidR="000E0977" w:rsidRDefault="000E0977" w:rsidP="00757024">
      <w:pPr>
        <w:pStyle w:val="a0"/>
        <w:numPr>
          <w:ilvl w:val="0"/>
          <w:numId w:val="33"/>
        </w:numPr>
      </w:pPr>
      <w:r>
        <w:t>MCG/SCG bearer to/from SCG/MCG duplicate bearer (</w:t>
      </w:r>
      <w:r w:rsidR="00711560">
        <w:t>different</w:t>
      </w:r>
      <w:r>
        <w:t xml:space="preserve"> cell group)</w:t>
      </w:r>
    </w:p>
    <w:p w14:paraId="1A1AD1D5" w14:textId="41B8E5D0" w:rsidR="00B91883" w:rsidRDefault="004F7955" w:rsidP="00757024">
      <w:pPr>
        <w:pStyle w:val="a0"/>
        <w:numPr>
          <w:ilvl w:val="0"/>
          <w:numId w:val="33"/>
        </w:numPr>
      </w:pPr>
      <w:r>
        <w:t>MCG</w:t>
      </w:r>
      <w:r w:rsidR="00207CD9">
        <w:t>/SCG</w:t>
      </w:r>
      <w:r>
        <w:t xml:space="preserve"> split bearer to/from MCG</w:t>
      </w:r>
      <w:r w:rsidR="00207CD9">
        <w:t>/SCG</w:t>
      </w:r>
      <w:r>
        <w:t xml:space="preserve"> duplicate bearer</w:t>
      </w:r>
      <w:r w:rsidR="0082575C">
        <w:t xml:space="preserve"> (same cell group)</w:t>
      </w:r>
    </w:p>
    <w:p w14:paraId="679855D5" w14:textId="70E8F49E" w:rsidR="00DF42D6" w:rsidRDefault="00DF42D6" w:rsidP="00757024">
      <w:pPr>
        <w:pStyle w:val="a0"/>
        <w:numPr>
          <w:ilvl w:val="0"/>
          <w:numId w:val="33"/>
        </w:numPr>
      </w:pPr>
      <w:r>
        <w:t>MCG/SCG split bearer to/from SCG/MCG duplicate bearer</w:t>
      </w:r>
      <w:r w:rsidR="00000D59">
        <w:t xml:space="preserve"> </w:t>
      </w:r>
      <w:r w:rsidR="0082575C">
        <w:t>(different cell group)</w:t>
      </w:r>
    </w:p>
    <w:p w14:paraId="1181E9DB" w14:textId="1636968A" w:rsidR="00970A62" w:rsidRDefault="00757024" w:rsidP="006379BA">
      <w:pPr>
        <w:pStyle w:val="a0"/>
        <w:ind w:left="0"/>
      </w:pPr>
      <w:r>
        <w:t>From our understanding, the URLLC service may or may not require PDCP duplication</w:t>
      </w:r>
      <w:r w:rsidR="00847D18">
        <w:t>. For example</w:t>
      </w:r>
      <w:r w:rsidR="00F03F76">
        <w:t xml:space="preserve"> i</w:t>
      </w:r>
      <w:r w:rsidR="00D65737">
        <w:t>f the UE moves from the cell center to the cell edge</w:t>
      </w:r>
      <w:r w:rsidR="00F03F76">
        <w:t xml:space="preserve"> (namely channel quality changes to a lower </w:t>
      </w:r>
      <w:r w:rsidR="00986C84">
        <w:t>level</w:t>
      </w:r>
      <w:r w:rsidR="00F03F76">
        <w:t>)</w:t>
      </w:r>
      <w:r w:rsidR="00D65737">
        <w:t xml:space="preserve">, the </w:t>
      </w:r>
      <w:r w:rsidR="00F03F76">
        <w:t>PDCP duplication</w:t>
      </w:r>
      <w:r w:rsidR="00501F4F">
        <w:t xml:space="preserve"> could be configured to achieve more reliable </w:t>
      </w:r>
      <w:r w:rsidR="00401E98">
        <w:t>data transmission with the cost of radio resources.</w:t>
      </w:r>
      <w:r w:rsidR="00097F94">
        <w:t xml:space="preserve"> This means the NW can change the bearer type from MCG bearer to a duplicate bearer</w:t>
      </w:r>
      <w:r w:rsidR="00BB2BE2">
        <w:t xml:space="preserve">. Furthermore, during handover and SCG change, the </w:t>
      </w:r>
      <w:proofErr w:type="spellStart"/>
      <w:r w:rsidR="0087060A">
        <w:t>gNB</w:t>
      </w:r>
      <w:proofErr w:type="spellEnd"/>
      <w:r w:rsidR="00C30262">
        <w:t>/</w:t>
      </w:r>
      <w:proofErr w:type="spellStart"/>
      <w:r w:rsidR="00C30262">
        <w:t>eNB</w:t>
      </w:r>
      <w:proofErr w:type="spellEnd"/>
      <w:r w:rsidR="00BB2BE2">
        <w:t xml:space="preserve"> could also change the bearer type</w:t>
      </w:r>
      <w:r w:rsidR="00C30262">
        <w:t>.</w:t>
      </w:r>
      <w:r w:rsidR="00D65737">
        <w:t xml:space="preserve"> </w:t>
      </w:r>
      <w:r w:rsidR="008C3602">
        <w:t>Thus we consider that the listed bearer type changes should all be supported.</w:t>
      </w:r>
      <w:r w:rsidR="00957BD1">
        <w:t xml:space="preserve"> </w:t>
      </w:r>
      <w:r w:rsidR="00656333">
        <w:t>The layer-2 behaviors of the bearer type changes listed above can be discussed further.</w:t>
      </w:r>
    </w:p>
    <w:p w14:paraId="3FF53F17" w14:textId="3E82289A" w:rsidR="00970A62" w:rsidRDefault="00970A62" w:rsidP="00E53EFE">
      <w:pPr>
        <w:pStyle w:val="3"/>
      </w:pPr>
      <w:r>
        <w:t>NR-NR DC</w:t>
      </w:r>
    </w:p>
    <w:p w14:paraId="0B4FA518" w14:textId="6192294D" w:rsidR="00B300E2" w:rsidRDefault="00B300E2" w:rsidP="006379BA">
      <w:pPr>
        <w:pStyle w:val="a0"/>
        <w:ind w:left="0"/>
      </w:pPr>
      <w:r>
        <w:t xml:space="preserve">For NR-NR DC, </w:t>
      </w:r>
      <w:r w:rsidR="00C94BDF">
        <w:t>the use cases are the same as the LTE-NR DC</w:t>
      </w:r>
      <w:r w:rsidR="008B63F8">
        <w:t xml:space="preserve">. </w:t>
      </w:r>
      <w:r w:rsidR="00F1540E">
        <w:t>To support all the potential bearer type changes for duplicate bearer can allow more flexible network implementation</w:t>
      </w:r>
      <w:r w:rsidR="005556E9">
        <w:t>.</w:t>
      </w:r>
    </w:p>
    <w:p w14:paraId="0576C37C" w14:textId="556485CF" w:rsidR="00C76F59" w:rsidRPr="008269D4" w:rsidRDefault="00C76F59" w:rsidP="00C76F59">
      <w:pPr>
        <w:pStyle w:val="a0"/>
        <w:ind w:left="0"/>
        <w:rPr>
          <w:b/>
        </w:rPr>
      </w:pPr>
      <w:r w:rsidRPr="008269D4">
        <w:rPr>
          <w:b/>
        </w:rPr>
        <w:t xml:space="preserve">Proposal </w:t>
      </w:r>
      <w:r w:rsidR="008C24EA">
        <w:rPr>
          <w:b/>
        </w:rPr>
        <w:t>3</w:t>
      </w:r>
      <w:r w:rsidRPr="008269D4">
        <w:rPr>
          <w:b/>
        </w:rPr>
        <w:t xml:space="preserve">: </w:t>
      </w:r>
      <w:r w:rsidR="003A2A83">
        <w:rPr>
          <w:b/>
        </w:rPr>
        <w:t xml:space="preserve">LTE-NR DC and </w:t>
      </w:r>
      <w:r w:rsidRPr="008269D4">
        <w:rPr>
          <w:b/>
        </w:rPr>
        <w:t>NR-NR DC should support the bearer type change listed below:</w:t>
      </w:r>
    </w:p>
    <w:p w14:paraId="383614CF" w14:textId="77777777" w:rsidR="00C76F59" w:rsidRPr="008269D4" w:rsidRDefault="00C76F59" w:rsidP="00C76F59">
      <w:pPr>
        <w:pStyle w:val="a0"/>
        <w:numPr>
          <w:ilvl w:val="0"/>
          <w:numId w:val="33"/>
        </w:numPr>
        <w:rPr>
          <w:b/>
        </w:rPr>
      </w:pPr>
      <w:r w:rsidRPr="008269D4">
        <w:rPr>
          <w:b/>
        </w:rPr>
        <w:t>MCG/SCG bearer to/from MCG/SCG duplicate bearer</w:t>
      </w:r>
    </w:p>
    <w:p w14:paraId="0DC91BD9" w14:textId="77777777" w:rsidR="00C76F59" w:rsidRPr="008269D4" w:rsidRDefault="00C76F59" w:rsidP="00C76F59">
      <w:pPr>
        <w:pStyle w:val="a0"/>
        <w:numPr>
          <w:ilvl w:val="0"/>
          <w:numId w:val="33"/>
        </w:numPr>
        <w:rPr>
          <w:b/>
        </w:rPr>
      </w:pPr>
      <w:r w:rsidRPr="008269D4">
        <w:rPr>
          <w:b/>
        </w:rPr>
        <w:t>MCG/SCG bearer to/from SCG/MCG duplicate bearer</w:t>
      </w:r>
    </w:p>
    <w:p w14:paraId="773E14B8" w14:textId="77777777" w:rsidR="00C76F59" w:rsidRPr="008269D4" w:rsidRDefault="00C76F59" w:rsidP="00C76F59">
      <w:pPr>
        <w:pStyle w:val="a0"/>
        <w:numPr>
          <w:ilvl w:val="0"/>
          <w:numId w:val="33"/>
        </w:numPr>
        <w:rPr>
          <w:b/>
        </w:rPr>
      </w:pPr>
      <w:r w:rsidRPr="008269D4">
        <w:rPr>
          <w:b/>
        </w:rPr>
        <w:t>MCG/SCG split bearer to/from MCG/SCG duplicate bearer</w:t>
      </w:r>
    </w:p>
    <w:p w14:paraId="23ADBC39" w14:textId="77777777" w:rsidR="00C76F59" w:rsidRPr="008269D4" w:rsidRDefault="00C76F59" w:rsidP="00C76F59">
      <w:pPr>
        <w:pStyle w:val="a0"/>
        <w:numPr>
          <w:ilvl w:val="0"/>
          <w:numId w:val="33"/>
        </w:numPr>
        <w:rPr>
          <w:b/>
        </w:rPr>
      </w:pPr>
      <w:r w:rsidRPr="008269D4">
        <w:rPr>
          <w:b/>
        </w:rPr>
        <w:t>MCG/SCG split bearer to/from SCG/MCG duplicate bearer</w:t>
      </w:r>
    </w:p>
    <w:p w14:paraId="67FD4FF8" w14:textId="77777777" w:rsidR="0006182A" w:rsidRDefault="0006182A" w:rsidP="006379BA">
      <w:pPr>
        <w:pStyle w:val="a0"/>
        <w:ind w:left="0"/>
      </w:pPr>
    </w:p>
    <w:p w14:paraId="310A64E7" w14:textId="35A312B5" w:rsidR="00852A1E" w:rsidRDefault="00102C90" w:rsidP="00B25B1C">
      <w:pPr>
        <w:pStyle w:val="1"/>
        <w:rPr>
          <w:b/>
        </w:rPr>
      </w:pPr>
      <w:r w:rsidRPr="00B25B1C">
        <w:t>Conc</w:t>
      </w:r>
      <w:r w:rsidR="005556E9" w:rsidRPr="00B25B1C">
        <w:t>lusion</w:t>
      </w:r>
    </w:p>
    <w:p w14:paraId="3F476C1A" w14:textId="51E49581" w:rsidR="005556E9" w:rsidRDefault="00EE1BA8" w:rsidP="003554DF">
      <w:pPr>
        <w:pStyle w:val="a4"/>
      </w:pPr>
      <w:r w:rsidRPr="00EE1BA8">
        <w:t>According</w:t>
      </w:r>
      <w:r>
        <w:t xml:space="preserve"> to the discussion given above, we have the following Proposals for the bearer type change and configuration of duplicate bearer:</w:t>
      </w:r>
    </w:p>
    <w:p w14:paraId="570F5F12" w14:textId="2CA0C8B3" w:rsidR="00A45E97" w:rsidRPr="002457EF" w:rsidRDefault="00A45E97" w:rsidP="00A45E97">
      <w:pPr>
        <w:pStyle w:val="a0"/>
        <w:ind w:left="0"/>
        <w:rPr>
          <w:b/>
        </w:rPr>
      </w:pPr>
      <w:r w:rsidRPr="002457EF">
        <w:rPr>
          <w:b/>
        </w:rPr>
        <w:t>Proposal 1: PDCP duplication is only configured for NR</w:t>
      </w:r>
      <w:r>
        <w:rPr>
          <w:b/>
        </w:rPr>
        <w:t xml:space="preserve"> (i.e. NR MCG bearer; NR SCG bearer; NR duplicate bearer</w:t>
      </w:r>
      <w:r w:rsidR="00B64EC1">
        <w:rPr>
          <w:b/>
        </w:rPr>
        <w:t>; NR split bearer</w:t>
      </w:r>
      <w:r>
        <w:rPr>
          <w:b/>
        </w:rPr>
        <w:t>)</w:t>
      </w:r>
      <w:r w:rsidRPr="002457EF">
        <w:rPr>
          <w:b/>
        </w:rPr>
        <w:t>.</w:t>
      </w:r>
    </w:p>
    <w:p w14:paraId="27A3B7A6" w14:textId="0C6588CC" w:rsidR="002B3264" w:rsidRPr="00434046" w:rsidRDefault="002B3264" w:rsidP="002B3264">
      <w:pPr>
        <w:pStyle w:val="a0"/>
        <w:ind w:left="0"/>
        <w:rPr>
          <w:b/>
        </w:rPr>
      </w:pPr>
      <w:r w:rsidRPr="00434046">
        <w:rPr>
          <w:b/>
        </w:rPr>
        <w:t xml:space="preserve">Proposal 2: Except for Proposal 1, no extra restriction </w:t>
      </w:r>
      <w:r w:rsidR="00C473C6">
        <w:rPr>
          <w:b/>
        </w:rPr>
        <w:t>is</w:t>
      </w:r>
      <w:r w:rsidRPr="00434046">
        <w:rPr>
          <w:b/>
        </w:rPr>
        <w:t xml:space="preserve"> applied for the simultaneous configuration of duplicate bearer type and other bear type.</w:t>
      </w:r>
    </w:p>
    <w:p w14:paraId="44B0644C" w14:textId="77777777" w:rsidR="00D337A0" w:rsidRPr="008269D4" w:rsidRDefault="00D337A0" w:rsidP="00D337A0">
      <w:pPr>
        <w:pStyle w:val="a0"/>
        <w:ind w:left="0"/>
        <w:rPr>
          <w:b/>
        </w:rPr>
      </w:pPr>
      <w:r w:rsidRPr="008269D4">
        <w:rPr>
          <w:b/>
        </w:rPr>
        <w:lastRenderedPageBreak/>
        <w:t xml:space="preserve">Proposal </w:t>
      </w:r>
      <w:r>
        <w:rPr>
          <w:b/>
        </w:rPr>
        <w:t>3</w:t>
      </w:r>
      <w:r w:rsidRPr="008269D4">
        <w:rPr>
          <w:b/>
        </w:rPr>
        <w:t xml:space="preserve">: </w:t>
      </w:r>
      <w:r>
        <w:rPr>
          <w:b/>
        </w:rPr>
        <w:t xml:space="preserve">LTE-NR DC and </w:t>
      </w:r>
      <w:r w:rsidRPr="008269D4">
        <w:rPr>
          <w:b/>
        </w:rPr>
        <w:t>NR-NR DC should support the bearer type change listed below:</w:t>
      </w:r>
    </w:p>
    <w:p w14:paraId="3E04A0CF" w14:textId="77777777" w:rsidR="00D337A0" w:rsidRPr="008269D4" w:rsidRDefault="00D337A0" w:rsidP="00D337A0">
      <w:pPr>
        <w:pStyle w:val="a0"/>
        <w:numPr>
          <w:ilvl w:val="0"/>
          <w:numId w:val="33"/>
        </w:numPr>
        <w:rPr>
          <w:b/>
        </w:rPr>
      </w:pPr>
      <w:r w:rsidRPr="008269D4">
        <w:rPr>
          <w:b/>
        </w:rPr>
        <w:t>MCG/SCG bearer to/from MCG/SCG duplicate bearer</w:t>
      </w:r>
    </w:p>
    <w:p w14:paraId="5299FFF0" w14:textId="77777777" w:rsidR="00D337A0" w:rsidRPr="008269D4" w:rsidRDefault="00D337A0" w:rsidP="00D337A0">
      <w:pPr>
        <w:pStyle w:val="a0"/>
        <w:numPr>
          <w:ilvl w:val="0"/>
          <w:numId w:val="33"/>
        </w:numPr>
        <w:rPr>
          <w:b/>
        </w:rPr>
      </w:pPr>
      <w:r w:rsidRPr="008269D4">
        <w:rPr>
          <w:b/>
        </w:rPr>
        <w:t>MCG/SCG bearer to/from SCG/MCG duplicate bearer</w:t>
      </w:r>
    </w:p>
    <w:p w14:paraId="78FC72C0" w14:textId="77777777" w:rsidR="00D337A0" w:rsidRPr="008269D4" w:rsidRDefault="00D337A0" w:rsidP="00D337A0">
      <w:pPr>
        <w:pStyle w:val="a0"/>
        <w:numPr>
          <w:ilvl w:val="0"/>
          <w:numId w:val="33"/>
        </w:numPr>
        <w:rPr>
          <w:b/>
        </w:rPr>
      </w:pPr>
      <w:r w:rsidRPr="008269D4">
        <w:rPr>
          <w:b/>
        </w:rPr>
        <w:t>MCG/SCG split bearer to/from MCG/SCG duplicate bearer</w:t>
      </w:r>
    </w:p>
    <w:p w14:paraId="07CB246B" w14:textId="77777777" w:rsidR="00D337A0" w:rsidRPr="008269D4" w:rsidRDefault="00D337A0" w:rsidP="00D337A0">
      <w:pPr>
        <w:pStyle w:val="a0"/>
        <w:numPr>
          <w:ilvl w:val="0"/>
          <w:numId w:val="33"/>
        </w:numPr>
        <w:rPr>
          <w:b/>
        </w:rPr>
      </w:pPr>
      <w:r w:rsidRPr="008269D4">
        <w:rPr>
          <w:b/>
        </w:rPr>
        <w:t>MCG/SCG split bearer to/from SCG/MCG duplicate bearer</w:t>
      </w:r>
    </w:p>
    <w:p w14:paraId="717E6F4B" w14:textId="77777777" w:rsidR="00EE1BA8" w:rsidRPr="00EE1BA8" w:rsidRDefault="00EE1BA8" w:rsidP="003554DF">
      <w:pPr>
        <w:pStyle w:val="a4"/>
      </w:pPr>
    </w:p>
    <w:p w14:paraId="29A16EFA" w14:textId="77777777" w:rsidR="00F04983" w:rsidRDefault="002D4450" w:rsidP="00F04983">
      <w:pPr>
        <w:pStyle w:val="1"/>
        <w:numPr>
          <w:ilvl w:val="0"/>
          <w:numId w:val="0"/>
        </w:numPr>
        <w:ind w:firstLineChars="50" w:firstLine="180"/>
      </w:pPr>
      <w:r w:rsidRPr="00C249D1">
        <w:t>Reference</w:t>
      </w:r>
      <w:bookmarkEnd w:id="3"/>
      <w:bookmarkEnd w:id="4"/>
    </w:p>
    <w:p w14:paraId="060430B1" w14:textId="019A1397" w:rsidR="00990084" w:rsidRPr="00990084" w:rsidRDefault="00990084" w:rsidP="00990084">
      <w:pPr>
        <w:pStyle w:val="a4"/>
      </w:pPr>
      <w:r w:rsidRPr="00990084">
        <w:t>[1]</w:t>
      </w:r>
      <w:r>
        <w:t xml:space="preserve"> </w:t>
      </w:r>
      <w:r w:rsidR="003262CA">
        <w:t>C</w:t>
      </w:r>
      <w:r w:rsidR="00EE68B5">
        <w:t xml:space="preserve">hairman minutes, </w:t>
      </w:r>
      <w:r>
        <w:t>RAN2#</w:t>
      </w:r>
      <w:r w:rsidR="003E5BE9">
        <w:t>NR AH</w:t>
      </w:r>
      <w:r w:rsidR="004D779F">
        <w:t xml:space="preserve"> </w:t>
      </w:r>
      <w:r w:rsidR="00B34504">
        <w:t>Qingdao</w:t>
      </w:r>
      <w:r>
        <w:t xml:space="preserve"> meeting, </w:t>
      </w:r>
    </w:p>
    <w:sectPr w:rsidR="00990084" w:rsidRPr="00990084"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7C8CF" w14:textId="77777777" w:rsidR="00A55AD8" w:rsidRDefault="00A55AD8">
      <w:r>
        <w:separator/>
      </w:r>
    </w:p>
  </w:endnote>
  <w:endnote w:type="continuationSeparator" w:id="0">
    <w:p w14:paraId="34D40950" w14:textId="77777777" w:rsidR="00A55AD8" w:rsidRDefault="00A5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DA9B1" w14:textId="77777777" w:rsidR="00A55AD8" w:rsidRDefault="00A55AD8">
      <w:r>
        <w:separator/>
      </w:r>
    </w:p>
  </w:footnote>
  <w:footnote w:type="continuationSeparator" w:id="0">
    <w:p w14:paraId="61C8E6E6" w14:textId="77777777" w:rsidR="00A55AD8" w:rsidRDefault="00A55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451154"/>
    <w:multiLevelType w:val="multilevel"/>
    <w:tmpl w:val="A4E8E8FC"/>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1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5"/>
  </w:num>
  <w:num w:numId="4">
    <w:abstractNumId w:val="8"/>
  </w:num>
  <w:num w:numId="5">
    <w:abstractNumId w:val="14"/>
  </w:num>
  <w:num w:numId="6">
    <w:abstractNumId w:val="6"/>
  </w:num>
  <w:num w:numId="7">
    <w:abstractNumId w:val="4"/>
  </w:num>
  <w:num w:numId="8">
    <w:abstractNumId w:val="9"/>
  </w:num>
  <w:num w:numId="9">
    <w:abstractNumId w:val="15"/>
  </w:num>
  <w:num w:numId="10">
    <w:abstractNumId w:val="7"/>
  </w:num>
  <w:num w:numId="11">
    <w:abstractNumId w:val="1"/>
  </w:num>
  <w:num w:numId="12">
    <w:abstractNumId w:val="2"/>
  </w:num>
  <w:num w:numId="13">
    <w:abstractNumId w:val="11"/>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6"/>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0"/>
  </w:num>
  <w:num w:numId="32">
    <w:abstractNumId w:val="12"/>
  </w:num>
  <w:num w:numId="33">
    <w:abstractNumId w:val="3"/>
  </w:num>
  <w:num w:numId="3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5F5"/>
    <w:rsid w:val="00007B97"/>
    <w:rsid w:val="0001068D"/>
    <w:rsid w:val="00010791"/>
    <w:rsid w:val="0001089D"/>
    <w:rsid w:val="00010D92"/>
    <w:rsid w:val="000116A5"/>
    <w:rsid w:val="00011C8C"/>
    <w:rsid w:val="00011F30"/>
    <w:rsid w:val="00011FFB"/>
    <w:rsid w:val="00012414"/>
    <w:rsid w:val="000124C4"/>
    <w:rsid w:val="000126F3"/>
    <w:rsid w:val="00012704"/>
    <w:rsid w:val="000135C9"/>
    <w:rsid w:val="000137AA"/>
    <w:rsid w:val="000147E1"/>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A7D"/>
    <w:rsid w:val="000239B6"/>
    <w:rsid w:val="00023AA0"/>
    <w:rsid w:val="000241CB"/>
    <w:rsid w:val="000241E8"/>
    <w:rsid w:val="00024245"/>
    <w:rsid w:val="00025004"/>
    <w:rsid w:val="000250AB"/>
    <w:rsid w:val="00025517"/>
    <w:rsid w:val="0002552A"/>
    <w:rsid w:val="00025A64"/>
    <w:rsid w:val="000260C1"/>
    <w:rsid w:val="0002754F"/>
    <w:rsid w:val="00027E24"/>
    <w:rsid w:val="00030815"/>
    <w:rsid w:val="00030BD6"/>
    <w:rsid w:val="00030DFC"/>
    <w:rsid w:val="00030F89"/>
    <w:rsid w:val="00031061"/>
    <w:rsid w:val="000324FF"/>
    <w:rsid w:val="000325F7"/>
    <w:rsid w:val="0003300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5956"/>
    <w:rsid w:val="00046399"/>
    <w:rsid w:val="00046877"/>
    <w:rsid w:val="00047398"/>
    <w:rsid w:val="00047423"/>
    <w:rsid w:val="00047D75"/>
    <w:rsid w:val="00050000"/>
    <w:rsid w:val="00050715"/>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7BFD"/>
    <w:rsid w:val="0006027C"/>
    <w:rsid w:val="00060CE4"/>
    <w:rsid w:val="000613E6"/>
    <w:rsid w:val="0006182A"/>
    <w:rsid w:val="00062124"/>
    <w:rsid w:val="00062317"/>
    <w:rsid w:val="00063477"/>
    <w:rsid w:val="0006415F"/>
    <w:rsid w:val="000641A0"/>
    <w:rsid w:val="000643C3"/>
    <w:rsid w:val="000643CC"/>
    <w:rsid w:val="000647E2"/>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50F"/>
    <w:rsid w:val="00086526"/>
    <w:rsid w:val="00087CF0"/>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852"/>
    <w:rsid w:val="00094B3C"/>
    <w:rsid w:val="000951E0"/>
    <w:rsid w:val="0009566D"/>
    <w:rsid w:val="00095889"/>
    <w:rsid w:val="00095F77"/>
    <w:rsid w:val="00096648"/>
    <w:rsid w:val="00096806"/>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BF8"/>
    <w:rsid w:val="000A6E46"/>
    <w:rsid w:val="000A7928"/>
    <w:rsid w:val="000B0538"/>
    <w:rsid w:val="000B0969"/>
    <w:rsid w:val="000B097A"/>
    <w:rsid w:val="000B149B"/>
    <w:rsid w:val="000B17B6"/>
    <w:rsid w:val="000B17FB"/>
    <w:rsid w:val="000B1978"/>
    <w:rsid w:val="000B1C22"/>
    <w:rsid w:val="000B1D8D"/>
    <w:rsid w:val="000B2F47"/>
    <w:rsid w:val="000B3138"/>
    <w:rsid w:val="000B3216"/>
    <w:rsid w:val="000B3390"/>
    <w:rsid w:val="000B33C6"/>
    <w:rsid w:val="000B36EE"/>
    <w:rsid w:val="000B3F5F"/>
    <w:rsid w:val="000B40D1"/>
    <w:rsid w:val="000B49E0"/>
    <w:rsid w:val="000B4BE0"/>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3E8"/>
    <w:rsid w:val="000C57FC"/>
    <w:rsid w:val="000C7F7C"/>
    <w:rsid w:val="000D13EC"/>
    <w:rsid w:val="000D1E97"/>
    <w:rsid w:val="000D1F55"/>
    <w:rsid w:val="000D2314"/>
    <w:rsid w:val="000D2554"/>
    <w:rsid w:val="000D284E"/>
    <w:rsid w:val="000D30E4"/>
    <w:rsid w:val="000D3112"/>
    <w:rsid w:val="000D3113"/>
    <w:rsid w:val="000D360C"/>
    <w:rsid w:val="000D3A53"/>
    <w:rsid w:val="000D3C4D"/>
    <w:rsid w:val="000D5116"/>
    <w:rsid w:val="000D5391"/>
    <w:rsid w:val="000D5C08"/>
    <w:rsid w:val="000D6C92"/>
    <w:rsid w:val="000D6D38"/>
    <w:rsid w:val="000D6E4E"/>
    <w:rsid w:val="000D75FD"/>
    <w:rsid w:val="000E068D"/>
    <w:rsid w:val="000E0977"/>
    <w:rsid w:val="000E0EB6"/>
    <w:rsid w:val="000E0F87"/>
    <w:rsid w:val="000E1438"/>
    <w:rsid w:val="000E1909"/>
    <w:rsid w:val="000E3685"/>
    <w:rsid w:val="000E3C6B"/>
    <w:rsid w:val="000E4313"/>
    <w:rsid w:val="000E4629"/>
    <w:rsid w:val="000E4C27"/>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937"/>
    <w:rsid w:val="00103CE8"/>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13AF"/>
    <w:rsid w:val="00111719"/>
    <w:rsid w:val="001120FC"/>
    <w:rsid w:val="001124FD"/>
    <w:rsid w:val="001128A8"/>
    <w:rsid w:val="00112F21"/>
    <w:rsid w:val="0011300A"/>
    <w:rsid w:val="0011322D"/>
    <w:rsid w:val="00113355"/>
    <w:rsid w:val="0011350E"/>
    <w:rsid w:val="001135BA"/>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9E9"/>
    <w:rsid w:val="00127EA2"/>
    <w:rsid w:val="00130753"/>
    <w:rsid w:val="00130B3A"/>
    <w:rsid w:val="00130B83"/>
    <w:rsid w:val="00130EAE"/>
    <w:rsid w:val="001318E1"/>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1EA"/>
    <w:rsid w:val="00137CD3"/>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BD9"/>
    <w:rsid w:val="0014405C"/>
    <w:rsid w:val="0014440C"/>
    <w:rsid w:val="00144928"/>
    <w:rsid w:val="00144D06"/>
    <w:rsid w:val="00145AFF"/>
    <w:rsid w:val="00145B6F"/>
    <w:rsid w:val="00145D21"/>
    <w:rsid w:val="00146069"/>
    <w:rsid w:val="00146445"/>
    <w:rsid w:val="0014647B"/>
    <w:rsid w:val="001465B0"/>
    <w:rsid w:val="001477F7"/>
    <w:rsid w:val="00147F44"/>
    <w:rsid w:val="001504E1"/>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2BC"/>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2DE0"/>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0D57"/>
    <w:rsid w:val="0019214A"/>
    <w:rsid w:val="0019238D"/>
    <w:rsid w:val="001927F4"/>
    <w:rsid w:val="001928FA"/>
    <w:rsid w:val="001929DB"/>
    <w:rsid w:val="001932DB"/>
    <w:rsid w:val="001935A9"/>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B03B7"/>
    <w:rsid w:val="001B09AD"/>
    <w:rsid w:val="001B1BB9"/>
    <w:rsid w:val="001B1D92"/>
    <w:rsid w:val="001B2958"/>
    <w:rsid w:val="001B3934"/>
    <w:rsid w:val="001B3B5D"/>
    <w:rsid w:val="001B3C54"/>
    <w:rsid w:val="001B5D97"/>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C50"/>
    <w:rsid w:val="001D6E2D"/>
    <w:rsid w:val="001D6F3E"/>
    <w:rsid w:val="001D74FE"/>
    <w:rsid w:val="001E085D"/>
    <w:rsid w:val="001E1051"/>
    <w:rsid w:val="001E157F"/>
    <w:rsid w:val="001E2205"/>
    <w:rsid w:val="001E27FE"/>
    <w:rsid w:val="001E2B65"/>
    <w:rsid w:val="001E2F8C"/>
    <w:rsid w:val="001E3016"/>
    <w:rsid w:val="001E302B"/>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8C5"/>
    <w:rsid w:val="001F3C10"/>
    <w:rsid w:val="001F3CCE"/>
    <w:rsid w:val="001F3D4F"/>
    <w:rsid w:val="001F3FCA"/>
    <w:rsid w:val="001F47EF"/>
    <w:rsid w:val="001F4893"/>
    <w:rsid w:val="001F4B86"/>
    <w:rsid w:val="001F4D40"/>
    <w:rsid w:val="001F5C7F"/>
    <w:rsid w:val="001F664E"/>
    <w:rsid w:val="001F6A83"/>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4E0B"/>
    <w:rsid w:val="0020503C"/>
    <w:rsid w:val="002050AC"/>
    <w:rsid w:val="0020540C"/>
    <w:rsid w:val="00205454"/>
    <w:rsid w:val="0020578D"/>
    <w:rsid w:val="0020655B"/>
    <w:rsid w:val="0020677C"/>
    <w:rsid w:val="00206CB7"/>
    <w:rsid w:val="00206D15"/>
    <w:rsid w:val="00207136"/>
    <w:rsid w:val="0020769D"/>
    <w:rsid w:val="002077D6"/>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25D"/>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320"/>
    <w:rsid w:val="00235544"/>
    <w:rsid w:val="00235711"/>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611A"/>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B57"/>
    <w:rsid w:val="002A4B64"/>
    <w:rsid w:val="002A4D06"/>
    <w:rsid w:val="002A5B8D"/>
    <w:rsid w:val="002A5E81"/>
    <w:rsid w:val="002A674F"/>
    <w:rsid w:val="002A696C"/>
    <w:rsid w:val="002A6D2B"/>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0D2"/>
    <w:rsid w:val="002F214C"/>
    <w:rsid w:val="002F22CC"/>
    <w:rsid w:val="002F3228"/>
    <w:rsid w:val="002F3ED9"/>
    <w:rsid w:val="002F4308"/>
    <w:rsid w:val="002F43A2"/>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93"/>
    <w:rsid w:val="003039E6"/>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BAC"/>
    <w:rsid w:val="0030721E"/>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2E7"/>
    <w:rsid w:val="003154CD"/>
    <w:rsid w:val="00315CC5"/>
    <w:rsid w:val="00315D43"/>
    <w:rsid w:val="00315F81"/>
    <w:rsid w:val="00316464"/>
    <w:rsid w:val="00316A16"/>
    <w:rsid w:val="00316E38"/>
    <w:rsid w:val="00316EF3"/>
    <w:rsid w:val="003178FD"/>
    <w:rsid w:val="00317AF2"/>
    <w:rsid w:val="00317DA8"/>
    <w:rsid w:val="00317DEF"/>
    <w:rsid w:val="00320CAE"/>
    <w:rsid w:val="00320FE0"/>
    <w:rsid w:val="003219F2"/>
    <w:rsid w:val="003220D6"/>
    <w:rsid w:val="00322A67"/>
    <w:rsid w:val="00322BF3"/>
    <w:rsid w:val="0032304C"/>
    <w:rsid w:val="00323092"/>
    <w:rsid w:val="00323922"/>
    <w:rsid w:val="00323D47"/>
    <w:rsid w:val="00324742"/>
    <w:rsid w:val="00324DFB"/>
    <w:rsid w:val="003257CB"/>
    <w:rsid w:val="00325E81"/>
    <w:rsid w:val="0032602D"/>
    <w:rsid w:val="003261E7"/>
    <w:rsid w:val="003262CA"/>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0E7"/>
    <w:rsid w:val="0036283C"/>
    <w:rsid w:val="00362A52"/>
    <w:rsid w:val="00363552"/>
    <w:rsid w:val="00363770"/>
    <w:rsid w:val="00363A13"/>
    <w:rsid w:val="00364611"/>
    <w:rsid w:val="003647DD"/>
    <w:rsid w:val="00364BC5"/>
    <w:rsid w:val="0036569E"/>
    <w:rsid w:val="00366773"/>
    <w:rsid w:val="00367E01"/>
    <w:rsid w:val="00367E11"/>
    <w:rsid w:val="003705F0"/>
    <w:rsid w:val="00370D82"/>
    <w:rsid w:val="00372293"/>
    <w:rsid w:val="00372478"/>
    <w:rsid w:val="003727D1"/>
    <w:rsid w:val="00372943"/>
    <w:rsid w:val="00372BF3"/>
    <w:rsid w:val="003731FE"/>
    <w:rsid w:val="0037330C"/>
    <w:rsid w:val="003735F6"/>
    <w:rsid w:val="0037397C"/>
    <w:rsid w:val="00373EFB"/>
    <w:rsid w:val="0037540A"/>
    <w:rsid w:val="00375FCA"/>
    <w:rsid w:val="00376EDC"/>
    <w:rsid w:val="0037711F"/>
    <w:rsid w:val="003771A5"/>
    <w:rsid w:val="00377254"/>
    <w:rsid w:val="00377CDF"/>
    <w:rsid w:val="00381319"/>
    <w:rsid w:val="003817C3"/>
    <w:rsid w:val="00382699"/>
    <w:rsid w:val="00383263"/>
    <w:rsid w:val="003835FA"/>
    <w:rsid w:val="0038456D"/>
    <w:rsid w:val="00384688"/>
    <w:rsid w:val="0038489D"/>
    <w:rsid w:val="00384CFE"/>
    <w:rsid w:val="0038668D"/>
    <w:rsid w:val="00386944"/>
    <w:rsid w:val="00386C50"/>
    <w:rsid w:val="00386D1C"/>
    <w:rsid w:val="003870EF"/>
    <w:rsid w:val="0038772F"/>
    <w:rsid w:val="003877CD"/>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652"/>
    <w:rsid w:val="003A1BD2"/>
    <w:rsid w:val="003A1DA5"/>
    <w:rsid w:val="003A1EDB"/>
    <w:rsid w:val="003A2A83"/>
    <w:rsid w:val="003A2B9E"/>
    <w:rsid w:val="003A3123"/>
    <w:rsid w:val="003A375E"/>
    <w:rsid w:val="003A402D"/>
    <w:rsid w:val="003A4983"/>
    <w:rsid w:val="003A4D97"/>
    <w:rsid w:val="003A5013"/>
    <w:rsid w:val="003A50E4"/>
    <w:rsid w:val="003A5188"/>
    <w:rsid w:val="003A571D"/>
    <w:rsid w:val="003A5A16"/>
    <w:rsid w:val="003A5AF4"/>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62CD"/>
    <w:rsid w:val="003B6572"/>
    <w:rsid w:val="003B6CEE"/>
    <w:rsid w:val="003B6D43"/>
    <w:rsid w:val="003B6D8C"/>
    <w:rsid w:val="003B6E69"/>
    <w:rsid w:val="003B76AB"/>
    <w:rsid w:val="003C0C68"/>
    <w:rsid w:val="003C0F09"/>
    <w:rsid w:val="003C0FE1"/>
    <w:rsid w:val="003C141D"/>
    <w:rsid w:val="003C156E"/>
    <w:rsid w:val="003C1A96"/>
    <w:rsid w:val="003C3267"/>
    <w:rsid w:val="003C3325"/>
    <w:rsid w:val="003C38F1"/>
    <w:rsid w:val="003C39CD"/>
    <w:rsid w:val="003C3C45"/>
    <w:rsid w:val="003C3D71"/>
    <w:rsid w:val="003C3E42"/>
    <w:rsid w:val="003C3F11"/>
    <w:rsid w:val="003C5004"/>
    <w:rsid w:val="003C5336"/>
    <w:rsid w:val="003C570C"/>
    <w:rsid w:val="003C7ED7"/>
    <w:rsid w:val="003D0A0C"/>
    <w:rsid w:val="003D117B"/>
    <w:rsid w:val="003D1493"/>
    <w:rsid w:val="003D19EF"/>
    <w:rsid w:val="003D20E6"/>
    <w:rsid w:val="003D2438"/>
    <w:rsid w:val="003D251E"/>
    <w:rsid w:val="003D270F"/>
    <w:rsid w:val="003D2926"/>
    <w:rsid w:val="003D2D90"/>
    <w:rsid w:val="003D3672"/>
    <w:rsid w:val="003D3B4F"/>
    <w:rsid w:val="003D45F8"/>
    <w:rsid w:val="003D485D"/>
    <w:rsid w:val="003D5669"/>
    <w:rsid w:val="003D5B2D"/>
    <w:rsid w:val="003D6E9F"/>
    <w:rsid w:val="003D7850"/>
    <w:rsid w:val="003D7D52"/>
    <w:rsid w:val="003E0159"/>
    <w:rsid w:val="003E11DF"/>
    <w:rsid w:val="003E138E"/>
    <w:rsid w:val="003E1398"/>
    <w:rsid w:val="003E16A6"/>
    <w:rsid w:val="003E16E0"/>
    <w:rsid w:val="003E2461"/>
    <w:rsid w:val="003E2551"/>
    <w:rsid w:val="003E299D"/>
    <w:rsid w:val="003E2BA8"/>
    <w:rsid w:val="003E334A"/>
    <w:rsid w:val="003E41CD"/>
    <w:rsid w:val="003E41E1"/>
    <w:rsid w:val="003E424E"/>
    <w:rsid w:val="003E466A"/>
    <w:rsid w:val="003E534C"/>
    <w:rsid w:val="003E5948"/>
    <w:rsid w:val="003E5A23"/>
    <w:rsid w:val="003E5B8F"/>
    <w:rsid w:val="003E5BE9"/>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26A"/>
    <w:rsid w:val="00411D2E"/>
    <w:rsid w:val="00412A5D"/>
    <w:rsid w:val="00412E1E"/>
    <w:rsid w:val="00413096"/>
    <w:rsid w:val="0041344F"/>
    <w:rsid w:val="00413DAD"/>
    <w:rsid w:val="00413E9E"/>
    <w:rsid w:val="00414185"/>
    <w:rsid w:val="004143FC"/>
    <w:rsid w:val="00414A8B"/>
    <w:rsid w:val="00414CFC"/>
    <w:rsid w:val="00414D76"/>
    <w:rsid w:val="00414E85"/>
    <w:rsid w:val="00414FA4"/>
    <w:rsid w:val="004154C1"/>
    <w:rsid w:val="00415DAE"/>
    <w:rsid w:val="004161C9"/>
    <w:rsid w:val="00416D56"/>
    <w:rsid w:val="00416FAF"/>
    <w:rsid w:val="004170B3"/>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046"/>
    <w:rsid w:val="004348BC"/>
    <w:rsid w:val="004348BF"/>
    <w:rsid w:val="00435BF4"/>
    <w:rsid w:val="00435CC7"/>
    <w:rsid w:val="00435FBE"/>
    <w:rsid w:val="004360D3"/>
    <w:rsid w:val="004376F5"/>
    <w:rsid w:val="00437CE5"/>
    <w:rsid w:val="00437F16"/>
    <w:rsid w:val="0044066F"/>
    <w:rsid w:val="00440E2B"/>
    <w:rsid w:val="004410CA"/>
    <w:rsid w:val="004413F4"/>
    <w:rsid w:val="004418F2"/>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A16"/>
    <w:rsid w:val="00463AF1"/>
    <w:rsid w:val="00463BCD"/>
    <w:rsid w:val="00464097"/>
    <w:rsid w:val="004646C3"/>
    <w:rsid w:val="00464C7A"/>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A57"/>
    <w:rsid w:val="00494BFE"/>
    <w:rsid w:val="00494F8B"/>
    <w:rsid w:val="004952B2"/>
    <w:rsid w:val="004958C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A7E19"/>
    <w:rsid w:val="004B13FE"/>
    <w:rsid w:val="004B19E5"/>
    <w:rsid w:val="004B1FE6"/>
    <w:rsid w:val="004B2123"/>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A9B"/>
    <w:rsid w:val="004C1A60"/>
    <w:rsid w:val="004C1DB7"/>
    <w:rsid w:val="004C2B34"/>
    <w:rsid w:val="004C31F3"/>
    <w:rsid w:val="004C32EB"/>
    <w:rsid w:val="004C337B"/>
    <w:rsid w:val="004C40CC"/>
    <w:rsid w:val="004C40E2"/>
    <w:rsid w:val="004C4EA2"/>
    <w:rsid w:val="004C4ED7"/>
    <w:rsid w:val="004C55A1"/>
    <w:rsid w:val="004C5E56"/>
    <w:rsid w:val="004C6243"/>
    <w:rsid w:val="004C63A9"/>
    <w:rsid w:val="004C69F7"/>
    <w:rsid w:val="004C6D16"/>
    <w:rsid w:val="004C7EFE"/>
    <w:rsid w:val="004D10DB"/>
    <w:rsid w:val="004D10F7"/>
    <w:rsid w:val="004D1A4A"/>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19A"/>
    <w:rsid w:val="004D6300"/>
    <w:rsid w:val="004D6787"/>
    <w:rsid w:val="004D67D3"/>
    <w:rsid w:val="004D6A49"/>
    <w:rsid w:val="004D741F"/>
    <w:rsid w:val="004D76B4"/>
    <w:rsid w:val="004D779F"/>
    <w:rsid w:val="004E0261"/>
    <w:rsid w:val="004E0FBE"/>
    <w:rsid w:val="004E0FF1"/>
    <w:rsid w:val="004E2306"/>
    <w:rsid w:val="004E2BDF"/>
    <w:rsid w:val="004E2D24"/>
    <w:rsid w:val="004E304A"/>
    <w:rsid w:val="004E3753"/>
    <w:rsid w:val="004E37EE"/>
    <w:rsid w:val="004E38A2"/>
    <w:rsid w:val="004E3B72"/>
    <w:rsid w:val="004E4320"/>
    <w:rsid w:val="004E451E"/>
    <w:rsid w:val="004E4845"/>
    <w:rsid w:val="004E5851"/>
    <w:rsid w:val="004E5C29"/>
    <w:rsid w:val="004E6072"/>
    <w:rsid w:val="004E63B3"/>
    <w:rsid w:val="004E64BF"/>
    <w:rsid w:val="004E6643"/>
    <w:rsid w:val="004E6648"/>
    <w:rsid w:val="004E6C49"/>
    <w:rsid w:val="004E7364"/>
    <w:rsid w:val="004E7A5B"/>
    <w:rsid w:val="004E7B7C"/>
    <w:rsid w:val="004E7CFE"/>
    <w:rsid w:val="004E7E85"/>
    <w:rsid w:val="004F0889"/>
    <w:rsid w:val="004F0B10"/>
    <w:rsid w:val="004F1133"/>
    <w:rsid w:val="004F1797"/>
    <w:rsid w:val="004F1BD0"/>
    <w:rsid w:val="004F20C9"/>
    <w:rsid w:val="004F25F4"/>
    <w:rsid w:val="004F2B57"/>
    <w:rsid w:val="004F3085"/>
    <w:rsid w:val="004F45ED"/>
    <w:rsid w:val="004F592B"/>
    <w:rsid w:val="004F6326"/>
    <w:rsid w:val="004F6759"/>
    <w:rsid w:val="004F6B0D"/>
    <w:rsid w:val="004F6D1C"/>
    <w:rsid w:val="004F7427"/>
    <w:rsid w:val="004F753A"/>
    <w:rsid w:val="004F7955"/>
    <w:rsid w:val="004F7E8E"/>
    <w:rsid w:val="00501D3D"/>
    <w:rsid w:val="00501F4F"/>
    <w:rsid w:val="00502B94"/>
    <w:rsid w:val="00502FEA"/>
    <w:rsid w:val="005030D4"/>
    <w:rsid w:val="00503AE2"/>
    <w:rsid w:val="00503D93"/>
    <w:rsid w:val="00504317"/>
    <w:rsid w:val="00505155"/>
    <w:rsid w:val="0050524C"/>
    <w:rsid w:val="0050576C"/>
    <w:rsid w:val="00505CCC"/>
    <w:rsid w:val="005067E9"/>
    <w:rsid w:val="00506F90"/>
    <w:rsid w:val="0050700F"/>
    <w:rsid w:val="00507252"/>
    <w:rsid w:val="005073F2"/>
    <w:rsid w:val="005076E8"/>
    <w:rsid w:val="005079D8"/>
    <w:rsid w:val="0051003E"/>
    <w:rsid w:val="005101F5"/>
    <w:rsid w:val="00511013"/>
    <w:rsid w:val="00511417"/>
    <w:rsid w:val="005114F5"/>
    <w:rsid w:val="0051156F"/>
    <w:rsid w:val="00511933"/>
    <w:rsid w:val="00512580"/>
    <w:rsid w:val="005135F6"/>
    <w:rsid w:val="0051398C"/>
    <w:rsid w:val="00513C97"/>
    <w:rsid w:val="0051400B"/>
    <w:rsid w:val="00514325"/>
    <w:rsid w:val="00514783"/>
    <w:rsid w:val="00514AA4"/>
    <w:rsid w:val="00515849"/>
    <w:rsid w:val="00515AE4"/>
    <w:rsid w:val="005160CF"/>
    <w:rsid w:val="0051645C"/>
    <w:rsid w:val="00516922"/>
    <w:rsid w:val="00517F40"/>
    <w:rsid w:val="00517FD2"/>
    <w:rsid w:val="00520B5F"/>
    <w:rsid w:val="00520DA7"/>
    <w:rsid w:val="00521341"/>
    <w:rsid w:val="00521650"/>
    <w:rsid w:val="005218CE"/>
    <w:rsid w:val="005220D2"/>
    <w:rsid w:val="00522400"/>
    <w:rsid w:val="0052304D"/>
    <w:rsid w:val="00523251"/>
    <w:rsid w:val="0052372E"/>
    <w:rsid w:val="00523757"/>
    <w:rsid w:val="005237B6"/>
    <w:rsid w:val="005239C2"/>
    <w:rsid w:val="00523B46"/>
    <w:rsid w:val="00523DD6"/>
    <w:rsid w:val="00523F7A"/>
    <w:rsid w:val="005245BE"/>
    <w:rsid w:val="005246C3"/>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1AD6"/>
    <w:rsid w:val="00532081"/>
    <w:rsid w:val="0053237C"/>
    <w:rsid w:val="005326F1"/>
    <w:rsid w:val="00532F47"/>
    <w:rsid w:val="005337A7"/>
    <w:rsid w:val="00533BD8"/>
    <w:rsid w:val="00533C6B"/>
    <w:rsid w:val="005342F5"/>
    <w:rsid w:val="00534AF6"/>
    <w:rsid w:val="0053546D"/>
    <w:rsid w:val="0053560E"/>
    <w:rsid w:val="00535AC2"/>
    <w:rsid w:val="00535FDA"/>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5D5"/>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6E9"/>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51F"/>
    <w:rsid w:val="005646BB"/>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1E4"/>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CF3"/>
    <w:rsid w:val="0058501F"/>
    <w:rsid w:val="00585525"/>
    <w:rsid w:val="00585538"/>
    <w:rsid w:val="0058570E"/>
    <w:rsid w:val="00585BC3"/>
    <w:rsid w:val="005860CF"/>
    <w:rsid w:val="005861E2"/>
    <w:rsid w:val="0058620F"/>
    <w:rsid w:val="0058647A"/>
    <w:rsid w:val="00586D72"/>
    <w:rsid w:val="00590E36"/>
    <w:rsid w:val="00590F12"/>
    <w:rsid w:val="00590F71"/>
    <w:rsid w:val="00591AA0"/>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1FE"/>
    <w:rsid w:val="005A0825"/>
    <w:rsid w:val="005A12E0"/>
    <w:rsid w:val="005A17B8"/>
    <w:rsid w:val="005A1C35"/>
    <w:rsid w:val="005A239F"/>
    <w:rsid w:val="005A27F0"/>
    <w:rsid w:val="005A34F5"/>
    <w:rsid w:val="005A3C75"/>
    <w:rsid w:val="005A452B"/>
    <w:rsid w:val="005A4680"/>
    <w:rsid w:val="005A5755"/>
    <w:rsid w:val="005A606D"/>
    <w:rsid w:val="005A6B20"/>
    <w:rsid w:val="005A6F0C"/>
    <w:rsid w:val="005A719F"/>
    <w:rsid w:val="005A77B0"/>
    <w:rsid w:val="005A7F14"/>
    <w:rsid w:val="005B0266"/>
    <w:rsid w:val="005B0473"/>
    <w:rsid w:val="005B0534"/>
    <w:rsid w:val="005B0739"/>
    <w:rsid w:val="005B16D4"/>
    <w:rsid w:val="005B18D8"/>
    <w:rsid w:val="005B1E1C"/>
    <w:rsid w:val="005B240F"/>
    <w:rsid w:val="005B2853"/>
    <w:rsid w:val="005B2A0E"/>
    <w:rsid w:val="005B3095"/>
    <w:rsid w:val="005B320C"/>
    <w:rsid w:val="005B32B6"/>
    <w:rsid w:val="005B3E37"/>
    <w:rsid w:val="005B3EFD"/>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50F4"/>
    <w:rsid w:val="005D537D"/>
    <w:rsid w:val="005D5880"/>
    <w:rsid w:val="005D588C"/>
    <w:rsid w:val="005D64D0"/>
    <w:rsid w:val="005D65C0"/>
    <w:rsid w:val="005D6C0E"/>
    <w:rsid w:val="005D6C41"/>
    <w:rsid w:val="005D6D0D"/>
    <w:rsid w:val="005D6DBE"/>
    <w:rsid w:val="005D6DD8"/>
    <w:rsid w:val="005D772C"/>
    <w:rsid w:val="005D7B7D"/>
    <w:rsid w:val="005D7BB5"/>
    <w:rsid w:val="005E0719"/>
    <w:rsid w:val="005E0AD2"/>
    <w:rsid w:val="005E146D"/>
    <w:rsid w:val="005E2FB4"/>
    <w:rsid w:val="005E433E"/>
    <w:rsid w:val="005E44C8"/>
    <w:rsid w:val="005E47B4"/>
    <w:rsid w:val="005E555E"/>
    <w:rsid w:val="005E6E34"/>
    <w:rsid w:val="005E7267"/>
    <w:rsid w:val="005E7759"/>
    <w:rsid w:val="005E78BC"/>
    <w:rsid w:val="005F044F"/>
    <w:rsid w:val="005F0905"/>
    <w:rsid w:val="005F0DCB"/>
    <w:rsid w:val="005F0F5F"/>
    <w:rsid w:val="005F2D82"/>
    <w:rsid w:val="005F2F00"/>
    <w:rsid w:val="005F2F80"/>
    <w:rsid w:val="005F393C"/>
    <w:rsid w:val="005F3CEA"/>
    <w:rsid w:val="005F4664"/>
    <w:rsid w:val="005F4A8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2A3"/>
    <w:rsid w:val="0060145B"/>
    <w:rsid w:val="006017D6"/>
    <w:rsid w:val="0060261A"/>
    <w:rsid w:val="00602B7A"/>
    <w:rsid w:val="00602F9E"/>
    <w:rsid w:val="006032E4"/>
    <w:rsid w:val="00603879"/>
    <w:rsid w:val="00603932"/>
    <w:rsid w:val="0060395F"/>
    <w:rsid w:val="00603BC9"/>
    <w:rsid w:val="00604377"/>
    <w:rsid w:val="00604BE2"/>
    <w:rsid w:val="00604BEE"/>
    <w:rsid w:val="00604E1E"/>
    <w:rsid w:val="006054AD"/>
    <w:rsid w:val="00605D44"/>
    <w:rsid w:val="00605DA4"/>
    <w:rsid w:val="00605DF9"/>
    <w:rsid w:val="00605E63"/>
    <w:rsid w:val="006064E4"/>
    <w:rsid w:val="006066BB"/>
    <w:rsid w:val="0060673E"/>
    <w:rsid w:val="00606B38"/>
    <w:rsid w:val="00606EA2"/>
    <w:rsid w:val="00606F39"/>
    <w:rsid w:val="006070F7"/>
    <w:rsid w:val="006075E7"/>
    <w:rsid w:val="00607C9B"/>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D92"/>
    <w:rsid w:val="00624E2A"/>
    <w:rsid w:val="00625087"/>
    <w:rsid w:val="006256B8"/>
    <w:rsid w:val="00625ECE"/>
    <w:rsid w:val="00626712"/>
    <w:rsid w:val="0062713A"/>
    <w:rsid w:val="00630372"/>
    <w:rsid w:val="00630D32"/>
    <w:rsid w:val="0063104F"/>
    <w:rsid w:val="00631151"/>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6850"/>
    <w:rsid w:val="006374BD"/>
    <w:rsid w:val="006379BA"/>
    <w:rsid w:val="00637F9A"/>
    <w:rsid w:val="00640177"/>
    <w:rsid w:val="006412A4"/>
    <w:rsid w:val="00641924"/>
    <w:rsid w:val="00641CA2"/>
    <w:rsid w:val="00642285"/>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FC2"/>
    <w:rsid w:val="00651354"/>
    <w:rsid w:val="00651696"/>
    <w:rsid w:val="00651C67"/>
    <w:rsid w:val="00651F3E"/>
    <w:rsid w:val="006524B0"/>
    <w:rsid w:val="00652709"/>
    <w:rsid w:val="006532DE"/>
    <w:rsid w:val="006533DC"/>
    <w:rsid w:val="00653561"/>
    <w:rsid w:val="00653578"/>
    <w:rsid w:val="006538DD"/>
    <w:rsid w:val="006539E6"/>
    <w:rsid w:val="00653DB6"/>
    <w:rsid w:val="00654111"/>
    <w:rsid w:val="0065498F"/>
    <w:rsid w:val="00654D45"/>
    <w:rsid w:val="0065508A"/>
    <w:rsid w:val="00655303"/>
    <w:rsid w:val="00655E5C"/>
    <w:rsid w:val="006561AA"/>
    <w:rsid w:val="00656333"/>
    <w:rsid w:val="00656472"/>
    <w:rsid w:val="006569D4"/>
    <w:rsid w:val="00656B8C"/>
    <w:rsid w:val="006573F8"/>
    <w:rsid w:val="0066005D"/>
    <w:rsid w:val="00660302"/>
    <w:rsid w:val="00660848"/>
    <w:rsid w:val="006609EC"/>
    <w:rsid w:val="00660B15"/>
    <w:rsid w:val="00660B3B"/>
    <w:rsid w:val="00660BC0"/>
    <w:rsid w:val="006611C8"/>
    <w:rsid w:val="00661C20"/>
    <w:rsid w:val="00661D4F"/>
    <w:rsid w:val="006624A8"/>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2BB7"/>
    <w:rsid w:val="00673430"/>
    <w:rsid w:val="006734B8"/>
    <w:rsid w:val="00673501"/>
    <w:rsid w:val="006736F7"/>
    <w:rsid w:val="00674026"/>
    <w:rsid w:val="006745A6"/>
    <w:rsid w:val="00675144"/>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043"/>
    <w:rsid w:val="006A10CD"/>
    <w:rsid w:val="006A1116"/>
    <w:rsid w:val="006A1272"/>
    <w:rsid w:val="006A19ED"/>
    <w:rsid w:val="006A1E3B"/>
    <w:rsid w:val="006A2CA1"/>
    <w:rsid w:val="006A2FDF"/>
    <w:rsid w:val="006A3375"/>
    <w:rsid w:val="006A35A2"/>
    <w:rsid w:val="006A3964"/>
    <w:rsid w:val="006A3B2A"/>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4F38"/>
    <w:rsid w:val="006B513C"/>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673"/>
    <w:rsid w:val="006C387D"/>
    <w:rsid w:val="006C3D77"/>
    <w:rsid w:val="006C400E"/>
    <w:rsid w:val="006C4067"/>
    <w:rsid w:val="006C63A7"/>
    <w:rsid w:val="006C65E2"/>
    <w:rsid w:val="006C6C57"/>
    <w:rsid w:val="006C703C"/>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32E6"/>
    <w:rsid w:val="006F3443"/>
    <w:rsid w:val="006F35FC"/>
    <w:rsid w:val="006F376B"/>
    <w:rsid w:val="006F3E94"/>
    <w:rsid w:val="006F42A6"/>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F2"/>
    <w:rsid w:val="00702F01"/>
    <w:rsid w:val="007036A3"/>
    <w:rsid w:val="00703A4A"/>
    <w:rsid w:val="00703F68"/>
    <w:rsid w:val="00704FAF"/>
    <w:rsid w:val="00705211"/>
    <w:rsid w:val="0070575A"/>
    <w:rsid w:val="0070596B"/>
    <w:rsid w:val="00705C89"/>
    <w:rsid w:val="00705D80"/>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988"/>
    <w:rsid w:val="00717D14"/>
    <w:rsid w:val="007203FB"/>
    <w:rsid w:val="00720698"/>
    <w:rsid w:val="007209E6"/>
    <w:rsid w:val="00721024"/>
    <w:rsid w:val="00721191"/>
    <w:rsid w:val="0072130F"/>
    <w:rsid w:val="00721359"/>
    <w:rsid w:val="0072150D"/>
    <w:rsid w:val="00722C37"/>
    <w:rsid w:val="00723261"/>
    <w:rsid w:val="00723E3D"/>
    <w:rsid w:val="007249CD"/>
    <w:rsid w:val="00724A52"/>
    <w:rsid w:val="00724CD2"/>
    <w:rsid w:val="007253C9"/>
    <w:rsid w:val="00725667"/>
    <w:rsid w:val="0072568F"/>
    <w:rsid w:val="00726066"/>
    <w:rsid w:val="00726807"/>
    <w:rsid w:val="007271E1"/>
    <w:rsid w:val="00727860"/>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7AF"/>
    <w:rsid w:val="00740877"/>
    <w:rsid w:val="0074192E"/>
    <w:rsid w:val="00741A05"/>
    <w:rsid w:val="00741A6A"/>
    <w:rsid w:val="00741F43"/>
    <w:rsid w:val="00742095"/>
    <w:rsid w:val="007423CE"/>
    <w:rsid w:val="00742462"/>
    <w:rsid w:val="00742B3F"/>
    <w:rsid w:val="00742FC5"/>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4B4B"/>
    <w:rsid w:val="0075512B"/>
    <w:rsid w:val="00755381"/>
    <w:rsid w:val="0075587A"/>
    <w:rsid w:val="00755D9F"/>
    <w:rsid w:val="00756513"/>
    <w:rsid w:val="00756EFE"/>
    <w:rsid w:val="00757024"/>
    <w:rsid w:val="00757393"/>
    <w:rsid w:val="00757E82"/>
    <w:rsid w:val="0076017C"/>
    <w:rsid w:val="00760271"/>
    <w:rsid w:val="0076117B"/>
    <w:rsid w:val="00761B78"/>
    <w:rsid w:val="00761EE6"/>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27B5"/>
    <w:rsid w:val="00772846"/>
    <w:rsid w:val="007734CD"/>
    <w:rsid w:val="00773773"/>
    <w:rsid w:val="00773D31"/>
    <w:rsid w:val="00774593"/>
    <w:rsid w:val="00775395"/>
    <w:rsid w:val="007755F4"/>
    <w:rsid w:val="00775B55"/>
    <w:rsid w:val="00775D7D"/>
    <w:rsid w:val="00776269"/>
    <w:rsid w:val="00776CF8"/>
    <w:rsid w:val="00776D50"/>
    <w:rsid w:val="00777C3C"/>
    <w:rsid w:val="00780DC4"/>
    <w:rsid w:val="00780E00"/>
    <w:rsid w:val="0078109D"/>
    <w:rsid w:val="007818F8"/>
    <w:rsid w:val="00781C69"/>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8D3"/>
    <w:rsid w:val="00787F09"/>
    <w:rsid w:val="0079036A"/>
    <w:rsid w:val="0079038F"/>
    <w:rsid w:val="00790A12"/>
    <w:rsid w:val="00790B19"/>
    <w:rsid w:val="00790BE7"/>
    <w:rsid w:val="00790F90"/>
    <w:rsid w:val="0079131B"/>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6EC"/>
    <w:rsid w:val="007A6B36"/>
    <w:rsid w:val="007A6F9A"/>
    <w:rsid w:val="007A7EFF"/>
    <w:rsid w:val="007B05C7"/>
    <w:rsid w:val="007B0D8C"/>
    <w:rsid w:val="007B10EE"/>
    <w:rsid w:val="007B11DA"/>
    <w:rsid w:val="007B13FE"/>
    <w:rsid w:val="007B144D"/>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84"/>
    <w:rsid w:val="007C785C"/>
    <w:rsid w:val="007D01D7"/>
    <w:rsid w:val="007D0B67"/>
    <w:rsid w:val="007D136E"/>
    <w:rsid w:val="007D1462"/>
    <w:rsid w:val="007D1C1E"/>
    <w:rsid w:val="007D357A"/>
    <w:rsid w:val="007D4739"/>
    <w:rsid w:val="007D49DA"/>
    <w:rsid w:val="007D4A22"/>
    <w:rsid w:val="007D4ACD"/>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16C8"/>
    <w:rsid w:val="007E1A5B"/>
    <w:rsid w:val="007E1D6B"/>
    <w:rsid w:val="007E1F11"/>
    <w:rsid w:val="007E22BF"/>
    <w:rsid w:val="007E2431"/>
    <w:rsid w:val="007E24C9"/>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690"/>
    <w:rsid w:val="00811752"/>
    <w:rsid w:val="008117D5"/>
    <w:rsid w:val="00811BF2"/>
    <w:rsid w:val="008121B0"/>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17453"/>
    <w:rsid w:val="00817F56"/>
    <w:rsid w:val="00821622"/>
    <w:rsid w:val="008217E8"/>
    <w:rsid w:val="00821B30"/>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F7"/>
    <w:rsid w:val="008306D9"/>
    <w:rsid w:val="0083072B"/>
    <w:rsid w:val="00830B42"/>
    <w:rsid w:val="00830C0E"/>
    <w:rsid w:val="00830CE7"/>
    <w:rsid w:val="00831C33"/>
    <w:rsid w:val="00831CCB"/>
    <w:rsid w:val="00831CF6"/>
    <w:rsid w:val="00831D18"/>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E89"/>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D18"/>
    <w:rsid w:val="00847F25"/>
    <w:rsid w:val="008502DA"/>
    <w:rsid w:val="00850998"/>
    <w:rsid w:val="00850F67"/>
    <w:rsid w:val="00851185"/>
    <w:rsid w:val="0085131B"/>
    <w:rsid w:val="00851C0C"/>
    <w:rsid w:val="00852A1E"/>
    <w:rsid w:val="0085392E"/>
    <w:rsid w:val="008546C0"/>
    <w:rsid w:val="00855AF6"/>
    <w:rsid w:val="008563D7"/>
    <w:rsid w:val="008566B9"/>
    <w:rsid w:val="008569BD"/>
    <w:rsid w:val="00856CCB"/>
    <w:rsid w:val="00856D9A"/>
    <w:rsid w:val="008573A2"/>
    <w:rsid w:val="008578BD"/>
    <w:rsid w:val="00857B0E"/>
    <w:rsid w:val="00857D01"/>
    <w:rsid w:val="00857EBC"/>
    <w:rsid w:val="0086117F"/>
    <w:rsid w:val="008611CD"/>
    <w:rsid w:val="0086199A"/>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60A"/>
    <w:rsid w:val="00870863"/>
    <w:rsid w:val="00870B5F"/>
    <w:rsid w:val="00871180"/>
    <w:rsid w:val="008714BE"/>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7329"/>
    <w:rsid w:val="00877F12"/>
    <w:rsid w:val="00881096"/>
    <w:rsid w:val="008812BB"/>
    <w:rsid w:val="00881433"/>
    <w:rsid w:val="00881637"/>
    <w:rsid w:val="00881E4E"/>
    <w:rsid w:val="00882249"/>
    <w:rsid w:val="008826F4"/>
    <w:rsid w:val="00882A24"/>
    <w:rsid w:val="00883487"/>
    <w:rsid w:val="0088355F"/>
    <w:rsid w:val="00883669"/>
    <w:rsid w:val="00883808"/>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4B39"/>
    <w:rsid w:val="0089534A"/>
    <w:rsid w:val="00895CD6"/>
    <w:rsid w:val="00896BDB"/>
    <w:rsid w:val="00896F84"/>
    <w:rsid w:val="00897033"/>
    <w:rsid w:val="00897D1E"/>
    <w:rsid w:val="008A0813"/>
    <w:rsid w:val="008A0A6F"/>
    <w:rsid w:val="008A160E"/>
    <w:rsid w:val="008A1960"/>
    <w:rsid w:val="008A1DB2"/>
    <w:rsid w:val="008A2629"/>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0A87"/>
    <w:rsid w:val="008B18CE"/>
    <w:rsid w:val="008B1B90"/>
    <w:rsid w:val="008B20B2"/>
    <w:rsid w:val="008B214E"/>
    <w:rsid w:val="008B269F"/>
    <w:rsid w:val="008B397D"/>
    <w:rsid w:val="008B3B1C"/>
    <w:rsid w:val="008B3BEB"/>
    <w:rsid w:val="008B44E5"/>
    <w:rsid w:val="008B5BC4"/>
    <w:rsid w:val="008B617A"/>
    <w:rsid w:val="008B6200"/>
    <w:rsid w:val="008B62F4"/>
    <w:rsid w:val="008B63F8"/>
    <w:rsid w:val="008B64CE"/>
    <w:rsid w:val="008B70FE"/>
    <w:rsid w:val="008B7656"/>
    <w:rsid w:val="008C0078"/>
    <w:rsid w:val="008C02CB"/>
    <w:rsid w:val="008C05F3"/>
    <w:rsid w:val="008C0F92"/>
    <w:rsid w:val="008C1080"/>
    <w:rsid w:val="008C1096"/>
    <w:rsid w:val="008C131A"/>
    <w:rsid w:val="008C1590"/>
    <w:rsid w:val="008C16E9"/>
    <w:rsid w:val="008C1832"/>
    <w:rsid w:val="008C186F"/>
    <w:rsid w:val="008C18EA"/>
    <w:rsid w:val="008C24EA"/>
    <w:rsid w:val="008C25CC"/>
    <w:rsid w:val="008C28C7"/>
    <w:rsid w:val="008C2CBA"/>
    <w:rsid w:val="008C2D29"/>
    <w:rsid w:val="008C3065"/>
    <w:rsid w:val="008C3279"/>
    <w:rsid w:val="008C3602"/>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D7D08"/>
    <w:rsid w:val="008E01AC"/>
    <w:rsid w:val="008E0421"/>
    <w:rsid w:val="008E059E"/>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307"/>
    <w:rsid w:val="009044C2"/>
    <w:rsid w:val="0090477A"/>
    <w:rsid w:val="00904D2F"/>
    <w:rsid w:val="00905060"/>
    <w:rsid w:val="0090561D"/>
    <w:rsid w:val="009060E6"/>
    <w:rsid w:val="00906AEB"/>
    <w:rsid w:val="00906C20"/>
    <w:rsid w:val="00906E3C"/>
    <w:rsid w:val="009071FC"/>
    <w:rsid w:val="00907520"/>
    <w:rsid w:val="00907C6F"/>
    <w:rsid w:val="009101EC"/>
    <w:rsid w:val="00910611"/>
    <w:rsid w:val="00910662"/>
    <w:rsid w:val="00910D61"/>
    <w:rsid w:val="009118F9"/>
    <w:rsid w:val="00913977"/>
    <w:rsid w:val="00914203"/>
    <w:rsid w:val="00915684"/>
    <w:rsid w:val="009156A2"/>
    <w:rsid w:val="00915F46"/>
    <w:rsid w:val="00916368"/>
    <w:rsid w:val="009163F2"/>
    <w:rsid w:val="0091677E"/>
    <w:rsid w:val="0091760A"/>
    <w:rsid w:val="00917F6F"/>
    <w:rsid w:val="0092032C"/>
    <w:rsid w:val="009228DD"/>
    <w:rsid w:val="009229FD"/>
    <w:rsid w:val="009231C2"/>
    <w:rsid w:val="00923716"/>
    <w:rsid w:val="0092560D"/>
    <w:rsid w:val="00925867"/>
    <w:rsid w:val="00925DD5"/>
    <w:rsid w:val="0092649C"/>
    <w:rsid w:val="009270E7"/>
    <w:rsid w:val="0092752C"/>
    <w:rsid w:val="00927835"/>
    <w:rsid w:val="00927F34"/>
    <w:rsid w:val="00930216"/>
    <w:rsid w:val="009307AA"/>
    <w:rsid w:val="00930A51"/>
    <w:rsid w:val="00931A03"/>
    <w:rsid w:val="00931A98"/>
    <w:rsid w:val="009321E6"/>
    <w:rsid w:val="0093234D"/>
    <w:rsid w:val="0093246F"/>
    <w:rsid w:val="00932E77"/>
    <w:rsid w:val="009330B6"/>
    <w:rsid w:val="009335CA"/>
    <w:rsid w:val="00933951"/>
    <w:rsid w:val="00934643"/>
    <w:rsid w:val="00934780"/>
    <w:rsid w:val="009348A1"/>
    <w:rsid w:val="00935A21"/>
    <w:rsid w:val="00936198"/>
    <w:rsid w:val="00936ED8"/>
    <w:rsid w:val="009370E1"/>
    <w:rsid w:val="009370FC"/>
    <w:rsid w:val="00937885"/>
    <w:rsid w:val="00937C62"/>
    <w:rsid w:val="00940600"/>
    <w:rsid w:val="00940BD8"/>
    <w:rsid w:val="00940DB8"/>
    <w:rsid w:val="00941155"/>
    <w:rsid w:val="009411D1"/>
    <w:rsid w:val="00941815"/>
    <w:rsid w:val="00941C32"/>
    <w:rsid w:val="009423D8"/>
    <w:rsid w:val="009425F9"/>
    <w:rsid w:val="00942E8D"/>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5916"/>
    <w:rsid w:val="00956652"/>
    <w:rsid w:val="00956846"/>
    <w:rsid w:val="00956B72"/>
    <w:rsid w:val="00956CDF"/>
    <w:rsid w:val="00956D70"/>
    <w:rsid w:val="009572D6"/>
    <w:rsid w:val="00957BD1"/>
    <w:rsid w:val="00960533"/>
    <w:rsid w:val="00960746"/>
    <w:rsid w:val="0096079A"/>
    <w:rsid w:val="00960888"/>
    <w:rsid w:val="00960E77"/>
    <w:rsid w:val="00960E87"/>
    <w:rsid w:val="009610DF"/>
    <w:rsid w:val="00961311"/>
    <w:rsid w:val="00961651"/>
    <w:rsid w:val="009616A0"/>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7BDE"/>
    <w:rsid w:val="00967F99"/>
    <w:rsid w:val="0097047F"/>
    <w:rsid w:val="00970A62"/>
    <w:rsid w:val="00970F83"/>
    <w:rsid w:val="00971A9B"/>
    <w:rsid w:val="00971DB8"/>
    <w:rsid w:val="009732AB"/>
    <w:rsid w:val="00973819"/>
    <w:rsid w:val="00973D15"/>
    <w:rsid w:val="00974C9F"/>
    <w:rsid w:val="009753DE"/>
    <w:rsid w:val="009770A8"/>
    <w:rsid w:val="00977D86"/>
    <w:rsid w:val="00980413"/>
    <w:rsid w:val="00980AC6"/>
    <w:rsid w:val="00980FD5"/>
    <w:rsid w:val="009814BA"/>
    <w:rsid w:val="00981B3B"/>
    <w:rsid w:val="00981DF3"/>
    <w:rsid w:val="009820FC"/>
    <w:rsid w:val="00982648"/>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C84"/>
    <w:rsid w:val="00986D96"/>
    <w:rsid w:val="00987820"/>
    <w:rsid w:val="00990084"/>
    <w:rsid w:val="0099046B"/>
    <w:rsid w:val="00991FBE"/>
    <w:rsid w:val="0099275F"/>
    <w:rsid w:val="00992AEB"/>
    <w:rsid w:val="00992ECB"/>
    <w:rsid w:val="0099305B"/>
    <w:rsid w:val="009939D8"/>
    <w:rsid w:val="00993E62"/>
    <w:rsid w:val="009940FA"/>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B5D"/>
    <w:rsid w:val="009C4372"/>
    <w:rsid w:val="009C458C"/>
    <w:rsid w:val="009C458E"/>
    <w:rsid w:val="009C4A36"/>
    <w:rsid w:val="009C4D99"/>
    <w:rsid w:val="009C4EFE"/>
    <w:rsid w:val="009C519E"/>
    <w:rsid w:val="009C52CB"/>
    <w:rsid w:val="009C5587"/>
    <w:rsid w:val="009C58B4"/>
    <w:rsid w:val="009C5F02"/>
    <w:rsid w:val="009C6A3A"/>
    <w:rsid w:val="009C6C34"/>
    <w:rsid w:val="009C756F"/>
    <w:rsid w:val="009C76FD"/>
    <w:rsid w:val="009C7C13"/>
    <w:rsid w:val="009D01BF"/>
    <w:rsid w:val="009D0230"/>
    <w:rsid w:val="009D0A75"/>
    <w:rsid w:val="009D0D7C"/>
    <w:rsid w:val="009D0DDB"/>
    <w:rsid w:val="009D111E"/>
    <w:rsid w:val="009D214A"/>
    <w:rsid w:val="009D2576"/>
    <w:rsid w:val="009D26DF"/>
    <w:rsid w:val="009D301C"/>
    <w:rsid w:val="009D30C2"/>
    <w:rsid w:val="009D3654"/>
    <w:rsid w:val="009D3EF2"/>
    <w:rsid w:val="009D3F18"/>
    <w:rsid w:val="009D4145"/>
    <w:rsid w:val="009D4208"/>
    <w:rsid w:val="009D42BF"/>
    <w:rsid w:val="009D48DA"/>
    <w:rsid w:val="009D5CC2"/>
    <w:rsid w:val="009D66E2"/>
    <w:rsid w:val="009D6A7B"/>
    <w:rsid w:val="009D7105"/>
    <w:rsid w:val="009D7589"/>
    <w:rsid w:val="009D75B8"/>
    <w:rsid w:val="009D7C19"/>
    <w:rsid w:val="009E222A"/>
    <w:rsid w:val="009E2269"/>
    <w:rsid w:val="009E334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88E"/>
    <w:rsid w:val="009F0961"/>
    <w:rsid w:val="009F09A2"/>
    <w:rsid w:val="009F13EE"/>
    <w:rsid w:val="009F15B7"/>
    <w:rsid w:val="009F1A8A"/>
    <w:rsid w:val="009F2287"/>
    <w:rsid w:val="009F26B9"/>
    <w:rsid w:val="009F30A0"/>
    <w:rsid w:val="009F36C9"/>
    <w:rsid w:val="009F3FBC"/>
    <w:rsid w:val="009F6F85"/>
    <w:rsid w:val="009F7493"/>
    <w:rsid w:val="009F759A"/>
    <w:rsid w:val="00A009FA"/>
    <w:rsid w:val="00A00CE6"/>
    <w:rsid w:val="00A01552"/>
    <w:rsid w:val="00A01658"/>
    <w:rsid w:val="00A0170C"/>
    <w:rsid w:val="00A01A77"/>
    <w:rsid w:val="00A027F4"/>
    <w:rsid w:val="00A05173"/>
    <w:rsid w:val="00A05DFB"/>
    <w:rsid w:val="00A06460"/>
    <w:rsid w:val="00A070DA"/>
    <w:rsid w:val="00A075D4"/>
    <w:rsid w:val="00A0778F"/>
    <w:rsid w:val="00A078F8"/>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CA"/>
    <w:rsid w:val="00A23D48"/>
    <w:rsid w:val="00A23FA3"/>
    <w:rsid w:val="00A2400F"/>
    <w:rsid w:val="00A2435B"/>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66FB"/>
    <w:rsid w:val="00A46765"/>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AD8"/>
    <w:rsid w:val="00A55EBB"/>
    <w:rsid w:val="00A57FF7"/>
    <w:rsid w:val="00A601E7"/>
    <w:rsid w:val="00A60957"/>
    <w:rsid w:val="00A60B6E"/>
    <w:rsid w:val="00A6121A"/>
    <w:rsid w:val="00A61C03"/>
    <w:rsid w:val="00A623FA"/>
    <w:rsid w:val="00A627C4"/>
    <w:rsid w:val="00A62A3E"/>
    <w:rsid w:val="00A62C6C"/>
    <w:rsid w:val="00A631D8"/>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4C59"/>
    <w:rsid w:val="00AB63AE"/>
    <w:rsid w:val="00AB6CF8"/>
    <w:rsid w:val="00AC0119"/>
    <w:rsid w:val="00AC0750"/>
    <w:rsid w:val="00AC0D3A"/>
    <w:rsid w:val="00AC1FF7"/>
    <w:rsid w:val="00AC238C"/>
    <w:rsid w:val="00AC26FF"/>
    <w:rsid w:val="00AC29C1"/>
    <w:rsid w:val="00AC3C6A"/>
    <w:rsid w:val="00AC3E82"/>
    <w:rsid w:val="00AC464A"/>
    <w:rsid w:val="00AC4BFC"/>
    <w:rsid w:val="00AC4D20"/>
    <w:rsid w:val="00AC4DE2"/>
    <w:rsid w:val="00AC53C8"/>
    <w:rsid w:val="00AC5535"/>
    <w:rsid w:val="00AC5717"/>
    <w:rsid w:val="00AC5DE1"/>
    <w:rsid w:val="00AC6094"/>
    <w:rsid w:val="00AC6264"/>
    <w:rsid w:val="00AC62E4"/>
    <w:rsid w:val="00AC69B2"/>
    <w:rsid w:val="00AC6A38"/>
    <w:rsid w:val="00AC6D33"/>
    <w:rsid w:val="00AD02BF"/>
    <w:rsid w:val="00AD04E0"/>
    <w:rsid w:val="00AD0816"/>
    <w:rsid w:val="00AD1004"/>
    <w:rsid w:val="00AD1109"/>
    <w:rsid w:val="00AD1681"/>
    <w:rsid w:val="00AD2B53"/>
    <w:rsid w:val="00AD300B"/>
    <w:rsid w:val="00AD329A"/>
    <w:rsid w:val="00AD3FCA"/>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BA7"/>
    <w:rsid w:val="00AF042E"/>
    <w:rsid w:val="00AF0623"/>
    <w:rsid w:val="00AF0AA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1FC4"/>
    <w:rsid w:val="00B0222E"/>
    <w:rsid w:val="00B022FC"/>
    <w:rsid w:val="00B0289D"/>
    <w:rsid w:val="00B02B6D"/>
    <w:rsid w:val="00B03AD6"/>
    <w:rsid w:val="00B03F57"/>
    <w:rsid w:val="00B054D1"/>
    <w:rsid w:val="00B054EF"/>
    <w:rsid w:val="00B05B94"/>
    <w:rsid w:val="00B05EB5"/>
    <w:rsid w:val="00B069FC"/>
    <w:rsid w:val="00B06DFC"/>
    <w:rsid w:val="00B07356"/>
    <w:rsid w:val="00B0796D"/>
    <w:rsid w:val="00B07B13"/>
    <w:rsid w:val="00B07B61"/>
    <w:rsid w:val="00B10ED6"/>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B1C"/>
    <w:rsid w:val="00B25F3A"/>
    <w:rsid w:val="00B26183"/>
    <w:rsid w:val="00B267D9"/>
    <w:rsid w:val="00B26FDE"/>
    <w:rsid w:val="00B27546"/>
    <w:rsid w:val="00B27693"/>
    <w:rsid w:val="00B27732"/>
    <w:rsid w:val="00B27C76"/>
    <w:rsid w:val="00B300E2"/>
    <w:rsid w:val="00B30499"/>
    <w:rsid w:val="00B309B9"/>
    <w:rsid w:val="00B30AF2"/>
    <w:rsid w:val="00B31BBE"/>
    <w:rsid w:val="00B31D3E"/>
    <w:rsid w:val="00B31DDE"/>
    <w:rsid w:val="00B32306"/>
    <w:rsid w:val="00B3244A"/>
    <w:rsid w:val="00B3409D"/>
    <w:rsid w:val="00B34504"/>
    <w:rsid w:val="00B346C9"/>
    <w:rsid w:val="00B34950"/>
    <w:rsid w:val="00B34B0B"/>
    <w:rsid w:val="00B35590"/>
    <w:rsid w:val="00B357C6"/>
    <w:rsid w:val="00B35A9B"/>
    <w:rsid w:val="00B35E2D"/>
    <w:rsid w:val="00B3613B"/>
    <w:rsid w:val="00B366BB"/>
    <w:rsid w:val="00B36C66"/>
    <w:rsid w:val="00B36F11"/>
    <w:rsid w:val="00B3705D"/>
    <w:rsid w:val="00B407D3"/>
    <w:rsid w:val="00B40F77"/>
    <w:rsid w:val="00B410EB"/>
    <w:rsid w:val="00B412EB"/>
    <w:rsid w:val="00B4131F"/>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70E"/>
    <w:rsid w:val="00B57DCA"/>
    <w:rsid w:val="00B57EE9"/>
    <w:rsid w:val="00B60692"/>
    <w:rsid w:val="00B60AB3"/>
    <w:rsid w:val="00B61864"/>
    <w:rsid w:val="00B61DE8"/>
    <w:rsid w:val="00B624E5"/>
    <w:rsid w:val="00B62808"/>
    <w:rsid w:val="00B632AA"/>
    <w:rsid w:val="00B639B9"/>
    <w:rsid w:val="00B63AE0"/>
    <w:rsid w:val="00B63BBD"/>
    <w:rsid w:val="00B63BD8"/>
    <w:rsid w:val="00B63DB5"/>
    <w:rsid w:val="00B641F9"/>
    <w:rsid w:val="00B64EC1"/>
    <w:rsid w:val="00B65939"/>
    <w:rsid w:val="00B65C44"/>
    <w:rsid w:val="00B65E98"/>
    <w:rsid w:val="00B66685"/>
    <w:rsid w:val="00B6677B"/>
    <w:rsid w:val="00B667E9"/>
    <w:rsid w:val="00B66C42"/>
    <w:rsid w:val="00B67293"/>
    <w:rsid w:val="00B67429"/>
    <w:rsid w:val="00B67CD3"/>
    <w:rsid w:val="00B70029"/>
    <w:rsid w:val="00B700D1"/>
    <w:rsid w:val="00B705A0"/>
    <w:rsid w:val="00B70610"/>
    <w:rsid w:val="00B709A1"/>
    <w:rsid w:val="00B70A63"/>
    <w:rsid w:val="00B70B29"/>
    <w:rsid w:val="00B70B9B"/>
    <w:rsid w:val="00B70C23"/>
    <w:rsid w:val="00B70E24"/>
    <w:rsid w:val="00B719B9"/>
    <w:rsid w:val="00B71D92"/>
    <w:rsid w:val="00B72202"/>
    <w:rsid w:val="00B72A36"/>
    <w:rsid w:val="00B731F0"/>
    <w:rsid w:val="00B73629"/>
    <w:rsid w:val="00B736B5"/>
    <w:rsid w:val="00B755E5"/>
    <w:rsid w:val="00B758FF"/>
    <w:rsid w:val="00B7595E"/>
    <w:rsid w:val="00B75A21"/>
    <w:rsid w:val="00B76977"/>
    <w:rsid w:val="00B7718E"/>
    <w:rsid w:val="00B77702"/>
    <w:rsid w:val="00B77D14"/>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883"/>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FB7"/>
    <w:rsid w:val="00BA0829"/>
    <w:rsid w:val="00BA0865"/>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954"/>
    <w:rsid w:val="00BB0C9E"/>
    <w:rsid w:val="00BB1994"/>
    <w:rsid w:val="00BB1DDD"/>
    <w:rsid w:val="00BB2BE2"/>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409"/>
    <w:rsid w:val="00BC492E"/>
    <w:rsid w:val="00BC51C3"/>
    <w:rsid w:val="00BC57F9"/>
    <w:rsid w:val="00BC5FAB"/>
    <w:rsid w:val="00BC62B8"/>
    <w:rsid w:val="00BC632B"/>
    <w:rsid w:val="00BC6753"/>
    <w:rsid w:val="00BC67B4"/>
    <w:rsid w:val="00BC70F8"/>
    <w:rsid w:val="00BC73AE"/>
    <w:rsid w:val="00BC75A9"/>
    <w:rsid w:val="00BC77E1"/>
    <w:rsid w:val="00BC7F5C"/>
    <w:rsid w:val="00BD0132"/>
    <w:rsid w:val="00BD0D89"/>
    <w:rsid w:val="00BD0D8A"/>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E9D"/>
    <w:rsid w:val="00BD7578"/>
    <w:rsid w:val="00BD7659"/>
    <w:rsid w:val="00BD77CE"/>
    <w:rsid w:val="00BD7BF0"/>
    <w:rsid w:val="00BD7CE1"/>
    <w:rsid w:val="00BE0505"/>
    <w:rsid w:val="00BE14D7"/>
    <w:rsid w:val="00BE1778"/>
    <w:rsid w:val="00BE2614"/>
    <w:rsid w:val="00BE26AA"/>
    <w:rsid w:val="00BE2CEF"/>
    <w:rsid w:val="00BE38BD"/>
    <w:rsid w:val="00BE45D1"/>
    <w:rsid w:val="00BE45D4"/>
    <w:rsid w:val="00BE4817"/>
    <w:rsid w:val="00BE4AB2"/>
    <w:rsid w:val="00BE54CA"/>
    <w:rsid w:val="00BE5D4C"/>
    <w:rsid w:val="00BE5E9B"/>
    <w:rsid w:val="00BE6124"/>
    <w:rsid w:val="00BE68FA"/>
    <w:rsid w:val="00BE69F5"/>
    <w:rsid w:val="00BE6BA3"/>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AA"/>
    <w:rsid w:val="00BF53B1"/>
    <w:rsid w:val="00BF5415"/>
    <w:rsid w:val="00BF5F10"/>
    <w:rsid w:val="00BF5FE7"/>
    <w:rsid w:val="00BF611E"/>
    <w:rsid w:val="00BF638A"/>
    <w:rsid w:val="00BF6A54"/>
    <w:rsid w:val="00BF70A6"/>
    <w:rsid w:val="00BF73B6"/>
    <w:rsid w:val="00BF78FD"/>
    <w:rsid w:val="00BF7930"/>
    <w:rsid w:val="00BF7B4F"/>
    <w:rsid w:val="00C007E0"/>
    <w:rsid w:val="00C0089E"/>
    <w:rsid w:val="00C012A1"/>
    <w:rsid w:val="00C01396"/>
    <w:rsid w:val="00C014A8"/>
    <w:rsid w:val="00C01EC8"/>
    <w:rsid w:val="00C02174"/>
    <w:rsid w:val="00C029D5"/>
    <w:rsid w:val="00C02EE2"/>
    <w:rsid w:val="00C03297"/>
    <w:rsid w:val="00C03779"/>
    <w:rsid w:val="00C037A3"/>
    <w:rsid w:val="00C04089"/>
    <w:rsid w:val="00C04588"/>
    <w:rsid w:val="00C04AE5"/>
    <w:rsid w:val="00C050F1"/>
    <w:rsid w:val="00C0632B"/>
    <w:rsid w:val="00C0652C"/>
    <w:rsid w:val="00C06C45"/>
    <w:rsid w:val="00C06D67"/>
    <w:rsid w:val="00C07549"/>
    <w:rsid w:val="00C079F7"/>
    <w:rsid w:val="00C105D7"/>
    <w:rsid w:val="00C117BE"/>
    <w:rsid w:val="00C126B6"/>
    <w:rsid w:val="00C129CC"/>
    <w:rsid w:val="00C12DC4"/>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66F6"/>
    <w:rsid w:val="00C27766"/>
    <w:rsid w:val="00C27D7B"/>
    <w:rsid w:val="00C3004C"/>
    <w:rsid w:val="00C30246"/>
    <w:rsid w:val="00C30262"/>
    <w:rsid w:val="00C30734"/>
    <w:rsid w:val="00C30849"/>
    <w:rsid w:val="00C311B3"/>
    <w:rsid w:val="00C31C91"/>
    <w:rsid w:val="00C31CA2"/>
    <w:rsid w:val="00C32249"/>
    <w:rsid w:val="00C32497"/>
    <w:rsid w:val="00C32825"/>
    <w:rsid w:val="00C329C7"/>
    <w:rsid w:val="00C332D9"/>
    <w:rsid w:val="00C33390"/>
    <w:rsid w:val="00C3370B"/>
    <w:rsid w:val="00C3384E"/>
    <w:rsid w:val="00C3427F"/>
    <w:rsid w:val="00C3470F"/>
    <w:rsid w:val="00C34E7E"/>
    <w:rsid w:val="00C35693"/>
    <w:rsid w:val="00C35B5B"/>
    <w:rsid w:val="00C362A6"/>
    <w:rsid w:val="00C36305"/>
    <w:rsid w:val="00C366CB"/>
    <w:rsid w:val="00C367A9"/>
    <w:rsid w:val="00C36CAB"/>
    <w:rsid w:val="00C37213"/>
    <w:rsid w:val="00C41413"/>
    <w:rsid w:val="00C415D1"/>
    <w:rsid w:val="00C421E8"/>
    <w:rsid w:val="00C4252E"/>
    <w:rsid w:val="00C42733"/>
    <w:rsid w:val="00C435AB"/>
    <w:rsid w:val="00C4415D"/>
    <w:rsid w:val="00C443B0"/>
    <w:rsid w:val="00C4477D"/>
    <w:rsid w:val="00C44B7B"/>
    <w:rsid w:val="00C45CE5"/>
    <w:rsid w:val="00C45F41"/>
    <w:rsid w:val="00C47167"/>
    <w:rsid w:val="00C473C6"/>
    <w:rsid w:val="00C476B3"/>
    <w:rsid w:val="00C503C3"/>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67FEE"/>
    <w:rsid w:val="00C703B2"/>
    <w:rsid w:val="00C7095A"/>
    <w:rsid w:val="00C70FC0"/>
    <w:rsid w:val="00C71631"/>
    <w:rsid w:val="00C71906"/>
    <w:rsid w:val="00C724E8"/>
    <w:rsid w:val="00C7301F"/>
    <w:rsid w:val="00C75487"/>
    <w:rsid w:val="00C75861"/>
    <w:rsid w:val="00C75A33"/>
    <w:rsid w:val="00C75BC0"/>
    <w:rsid w:val="00C75FC0"/>
    <w:rsid w:val="00C76F59"/>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C9B"/>
    <w:rsid w:val="00C83E5E"/>
    <w:rsid w:val="00C84A07"/>
    <w:rsid w:val="00C85469"/>
    <w:rsid w:val="00C8549F"/>
    <w:rsid w:val="00C85B5A"/>
    <w:rsid w:val="00C85D92"/>
    <w:rsid w:val="00C85D97"/>
    <w:rsid w:val="00C85EC0"/>
    <w:rsid w:val="00C861A8"/>
    <w:rsid w:val="00C86893"/>
    <w:rsid w:val="00C87379"/>
    <w:rsid w:val="00C90751"/>
    <w:rsid w:val="00C90955"/>
    <w:rsid w:val="00C90A4D"/>
    <w:rsid w:val="00C913AC"/>
    <w:rsid w:val="00C92255"/>
    <w:rsid w:val="00C92941"/>
    <w:rsid w:val="00C92C02"/>
    <w:rsid w:val="00C936AA"/>
    <w:rsid w:val="00C93A2E"/>
    <w:rsid w:val="00C94A8F"/>
    <w:rsid w:val="00C94BDF"/>
    <w:rsid w:val="00C94DB9"/>
    <w:rsid w:val="00C95000"/>
    <w:rsid w:val="00C95AF3"/>
    <w:rsid w:val="00C95F8B"/>
    <w:rsid w:val="00C96004"/>
    <w:rsid w:val="00C96C34"/>
    <w:rsid w:val="00C97426"/>
    <w:rsid w:val="00CA0F79"/>
    <w:rsid w:val="00CA16F6"/>
    <w:rsid w:val="00CA1C6C"/>
    <w:rsid w:val="00CA1FDD"/>
    <w:rsid w:val="00CA21D4"/>
    <w:rsid w:val="00CA2256"/>
    <w:rsid w:val="00CA2EC4"/>
    <w:rsid w:val="00CA43C5"/>
    <w:rsid w:val="00CA43CA"/>
    <w:rsid w:val="00CA4883"/>
    <w:rsid w:val="00CA4E1C"/>
    <w:rsid w:val="00CA4FC2"/>
    <w:rsid w:val="00CA531A"/>
    <w:rsid w:val="00CA54D4"/>
    <w:rsid w:val="00CA596F"/>
    <w:rsid w:val="00CA752A"/>
    <w:rsid w:val="00CB0613"/>
    <w:rsid w:val="00CB071C"/>
    <w:rsid w:val="00CB0E4E"/>
    <w:rsid w:val="00CB0F05"/>
    <w:rsid w:val="00CB1A3A"/>
    <w:rsid w:val="00CB1B38"/>
    <w:rsid w:val="00CB315F"/>
    <w:rsid w:val="00CB40DB"/>
    <w:rsid w:val="00CB41FF"/>
    <w:rsid w:val="00CB42D0"/>
    <w:rsid w:val="00CB46A3"/>
    <w:rsid w:val="00CB5AD1"/>
    <w:rsid w:val="00CB6130"/>
    <w:rsid w:val="00CB63F5"/>
    <w:rsid w:val="00CB64AD"/>
    <w:rsid w:val="00CB7347"/>
    <w:rsid w:val="00CB7F96"/>
    <w:rsid w:val="00CC0423"/>
    <w:rsid w:val="00CC082E"/>
    <w:rsid w:val="00CC1E9E"/>
    <w:rsid w:val="00CC212F"/>
    <w:rsid w:val="00CC2827"/>
    <w:rsid w:val="00CC2CC2"/>
    <w:rsid w:val="00CC316E"/>
    <w:rsid w:val="00CC3E48"/>
    <w:rsid w:val="00CC3F96"/>
    <w:rsid w:val="00CC4232"/>
    <w:rsid w:val="00CC4658"/>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B94"/>
    <w:rsid w:val="00CE1BA7"/>
    <w:rsid w:val="00CE2128"/>
    <w:rsid w:val="00CE21FE"/>
    <w:rsid w:val="00CE229B"/>
    <w:rsid w:val="00CE2539"/>
    <w:rsid w:val="00CE2E4D"/>
    <w:rsid w:val="00CE2E71"/>
    <w:rsid w:val="00CE2ECA"/>
    <w:rsid w:val="00CE3347"/>
    <w:rsid w:val="00CE3463"/>
    <w:rsid w:val="00CE34DC"/>
    <w:rsid w:val="00CE35C3"/>
    <w:rsid w:val="00CE430A"/>
    <w:rsid w:val="00CE4D0E"/>
    <w:rsid w:val="00CE5D29"/>
    <w:rsid w:val="00CE5F66"/>
    <w:rsid w:val="00CE7308"/>
    <w:rsid w:val="00CE739B"/>
    <w:rsid w:val="00CE7A51"/>
    <w:rsid w:val="00CF087C"/>
    <w:rsid w:val="00CF15C3"/>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75"/>
    <w:rsid w:val="00CF68BC"/>
    <w:rsid w:val="00CF6CCB"/>
    <w:rsid w:val="00CF70A9"/>
    <w:rsid w:val="00CF7452"/>
    <w:rsid w:val="00CF7EC4"/>
    <w:rsid w:val="00D003F0"/>
    <w:rsid w:val="00D0138A"/>
    <w:rsid w:val="00D01745"/>
    <w:rsid w:val="00D028D7"/>
    <w:rsid w:val="00D02F36"/>
    <w:rsid w:val="00D034DA"/>
    <w:rsid w:val="00D0378B"/>
    <w:rsid w:val="00D03C49"/>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036D"/>
    <w:rsid w:val="00D2112A"/>
    <w:rsid w:val="00D222F9"/>
    <w:rsid w:val="00D226A0"/>
    <w:rsid w:val="00D22875"/>
    <w:rsid w:val="00D228CF"/>
    <w:rsid w:val="00D229DE"/>
    <w:rsid w:val="00D2320A"/>
    <w:rsid w:val="00D23C46"/>
    <w:rsid w:val="00D23FA6"/>
    <w:rsid w:val="00D2441A"/>
    <w:rsid w:val="00D24651"/>
    <w:rsid w:val="00D24B34"/>
    <w:rsid w:val="00D24E68"/>
    <w:rsid w:val="00D2540B"/>
    <w:rsid w:val="00D2571F"/>
    <w:rsid w:val="00D25B7E"/>
    <w:rsid w:val="00D2674D"/>
    <w:rsid w:val="00D271E5"/>
    <w:rsid w:val="00D27D99"/>
    <w:rsid w:val="00D313A0"/>
    <w:rsid w:val="00D31A3A"/>
    <w:rsid w:val="00D31FA1"/>
    <w:rsid w:val="00D32515"/>
    <w:rsid w:val="00D333C9"/>
    <w:rsid w:val="00D3344B"/>
    <w:rsid w:val="00D3348F"/>
    <w:rsid w:val="00D3367D"/>
    <w:rsid w:val="00D337A0"/>
    <w:rsid w:val="00D33963"/>
    <w:rsid w:val="00D33B69"/>
    <w:rsid w:val="00D3448F"/>
    <w:rsid w:val="00D34FD4"/>
    <w:rsid w:val="00D35AB2"/>
    <w:rsid w:val="00D36597"/>
    <w:rsid w:val="00D368A1"/>
    <w:rsid w:val="00D37602"/>
    <w:rsid w:val="00D3762C"/>
    <w:rsid w:val="00D37D57"/>
    <w:rsid w:val="00D37E73"/>
    <w:rsid w:val="00D40008"/>
    <w:rsid w:val="00D40065"/>
    <w:rsid w:val="00D40762"/>
    <w:rsid w:val="00D408A8"/>
    <w:rsid w:val="00D40C17"/>
    <w:rsid w:val="00D40E4B"/>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712"/>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E01"/>
    <w:rsid w:val="00D672DD"/>
    <w:rsid w:val="00D6731A"/>
    <w:rsid w:val="00D674AE"/>
    <w:rsid w:val="00D67989"/>
    <w:rsid w:val="00D67DB1"/>
    <w:rsid w:val="00D705BD"/>
    <w:rsid w:val="00D707DD"/>
    <w:rsid w:val="00D70931"/>
    <w:rsid w:val="00D70AA9"/>
    <w:rsid w:val="00D70D3B"/>
    <w:rsid w:val="00D7155F"/>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05"/>
    <w:rsid w:val="00D81519"/>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0E47"/>
    <w:rsid w:val="00D9103F"/>
    <w:rsid w:val="00D924BB"/>
    <w:rsid w:val="00D927FE"/>
    <w:rsid w:val="00D92CAF"/>
    <w:rsid w:val="00D93394"/>
    <w:rsid w:val="00D936AE"/>
    <w:rsid w:val="00D93F4E"/>
    <w:rsid w:val="00D94970"/>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1F45"/>
    <w:rsid w:val="00DA2B7A"/>
    <w:rsid w:val="00DA300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3E7A"/>
    <w:rsid w:val="00DB4127"/>
    <w:rsid w:val="00DB42A1"/>
    <w:rsid w:val="00DB47C2"/>
    <w:rsid w:val="00DB47EF"/>
    <w:rsid w:val="00DB5988"/>
    <w:rsid w:val="00DB653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CB9"/>
    <w:rsid w:val="00DC592E"/>
    <w:rsid w:val="00DC5BE4"/>
    <w:rsid w:val="00DC5D45"/>
    <w:rsid w:val="00DC690A"/>
    <w:rsid w:val="00DC6C01"/>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CEE"/>
    <w:rsid w:val="00E02610"/>
    <w:rsid w:val="00E039C2"/>
    <w:rsid w:val="00E040F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367"/>
    <w:rsid w:val="00E228B3"/>
    <w:rsid w:val="00E22B61"/>
    <w:rsid w:val="00E22F60"/>
    <w:rsid w:val="00E2368E"/>
    <w:rsid w:val="00E23C8C"/>
    <w:rsid w:val="00E23F4D"/>
    <w:rsid w:val="00E240B5"/>
    <w:rsid w:val="00E2433C"/>
    <w:rsid w:val="00E24D2A"/>
    <w:rsid w:val="00E24F0C"/>
    <w:rsid w:val="00E25700"/>
    <w:rsid w:val="00E263BC"/>
    <w:rsid w:val="00E26569"/>
    <w:rsid w:val="00E265BD"/>
    <w:rsid w:val="00E26773"/>
    <w:rsid w:val="00E26915"/>
    <w:rsid w:val="00E26B81"/>
    <w:rsid w:val="00E26E41"/>
    <w:rsid w:val="00E273B4"/>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7BD3"/>
    <w:rsid w:val="00E47D48"/>
    <w:rsid w:val="00E50687"/>
    <w:rsid w:val="00E50BAD"/>
    <w:rsid w:val="00E50C8B"/>
    <w:rsid w:val="00E50CA9"/>
    <w:rsid w:val="00E510CE"/>
    <w:rsid w:val="00E51518"/>
    <w:rsid w:val="00E51543"/>
    <w:rsid w:val="00E51915"/>
    <w:rsid w:val="00E51A52"/>
    <w:rsid w:val="00E5256F"/>
    <w:rsid w:val="00E5329C"/>
    <w:rsid w:val="00E53543"/>
    <w:rsid w:val="00E53BEB"/>
    <w:rsid w:val="00E53EFE"/>
    <w:rsid w:val="00E54141"/>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326A"/>
    <w:rsid w:val="00E6367E"/>
    <w:rsid w:val="00E63ADC"/>
    <w:rsid w:val="00E63E6F"/>
    <w:rsid w:val="00E641C7"/>
    <w:rsid w:val="00E6462C"/>
    <w:rsid w:val="00E646DE"/>
    <w:rsid w:val="00E64968"/>
    <w:rsid w:val="00E65044"/>
    <w:rsid w:val="00E65190"/>
    <w:rsid w:val="00E65589"/>
    <w:rsid w:val="00E65BCC"/>
    <w:rsid w:val="00E666CC"/>
    <w:rsid w:val="00E66733"/>
    <w:rsid w:val="00E66B6C"/>
    <w:rsid w:val="00E66DE6"/>
    <w:rsid w:val="00E67FE3"/>
    <w:rsid w:val="00E70301"/>
    <w:rsid w:val="00E70948"/>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15A"/>
    <w:rsid w:val="00E80347"/>
    <w:rsid w:val="00E8063D"/>
    <w:rsid w:val="00E80B86"/>
    <w:rsid w:val="00E814A0"/>
    <w:rsid w:val="00E81C17"/>
    <w:rsid w:val="00E82221"/>
    <w:rsid w:val="00E826AF"/>
    <w:rsid w:val="00E82B2A"/>
    <w:rsid w:val="00E82D41"/>
    <w:rsid w:val="00E830AE"/>
    <w:rsid w:val="00E832B4"/>
    <w:rsid w:val="00E83F18"/>
    <w:rsid w:val="00E8470B"/>
    <w:rsid w:val="00E84A8F"/>
    <w:rsid w:val="00E84CDC"/>
    <w:rsid w:val="00E84DD0"/>
    <w:rsid w:val="00E850A3"/>
    <w:rsid w:val="00E85704"/>
    <w:rsid w:val="00E87D16"/>
    <w:rsid w:val="00E90954"/>
    <w:rsid w:val="00E91D7C"/>
    <w:rsid w:val="00E92328"/>
    <w:rsid w:val="00E924CF"/>
    <w:rsid w:val="00E92C20"/>
    <w:rsid w:val="00E92F0F"/>
    <w:rsid w:val="00E93755"/>
    <w:rsid w:val="00E949FD"/>
    <w:rsid w:val="00E95477"/>
    <w:rsid w:val="00E962F8"/>
    <w:rsid w:val="00E96D38"/>
    <w:rsid w:val="00E96D54"/>
    <w:rsid w:val="00E96DAC"/>
    <w:rsid w:val="00E97321"/>
    <w:rsid w:val="00E97E01"/>
    <w:rsid w:val="00EA0088"/>
    <w:rsid w:val="00EA076E"/>
    <w:rsid w:val="00EA112B"/>
    <w:rsid w:val="00EA11CF"/>
    <w:rsid w:val="00EA153A"/>
    <w:rsid w:val="00EA1924"/>
    <w:rsid w:val="00EA23F4"/>
    <w:rsid w:val="00EA2B7A"/>
    <w:rsid w:val="00EA33E0"/>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A80"/>
    <w:rsid w:val="00EB41D0"/>
    <w:rsid w:val="00EB4BEF"/>
    <w:rsid w:val="00EB4BFA"/>
    <w:rsid w:val="00EB4D13"/>
    <w:rsid w:val="00EB4F49"/>
    <w:rsid w:val="00EB5791"/>
    <w:rsid w:val="00EB595A"/>
    <w:rsid w:val="00EB5A47"/>
    <w:rsid w:val="00EB5B1F"/>
    <w:rsid w:val="00EB6121"/>
    <w:rsid w:val="00EB644D"/>
    <w:rsid w:val="00EB69E3"/>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312"/>
    <w:rsid w:val="00ED2991"/>
    <w:rsid w:val="00ED312B"/>
    <w:rsid w:val="00ED44C2"/>
    <w:rsid w:val="00ED44F3"/>
    <w:rsid w:val="00ED462E"/>
    <w:rsid w:val="00ED4659"/>
    <w:rsid w:val="00ED5218"/>
    <w:rsid w:val="00ED59A1"/>
    <w:rsid w:val="00ED5AD8"/>
    <w:rsid w:val="00ED5C4B"/>
    <w:rsid w:val="00ED6955"/>
    <w:rsid w:val="00ED72EF"/>
    <w:rsid w:val="00ED738E"/>
    <w:rsid w:val="00EE0D68"/>
    <w:rsid w:val="00EE0DD3"/>
    <w:rsid w:val="00EE10A4"/>
    <w:rsid w:val="00EE11AD"/>
    <w:rsid w:val="00EE18AA"/>
    <w:rsid w:val="00EE18EC"/>
    <w:rsid w:val="00EE1BA8"/>
    <w:rsid w:val="00EE3812"/>
    <w:rsid w:val="00EE3813"/>
    <w:rsid w:val="00EE3B8A"/>
    <w:rsid w:val="00EE4175"/>
    <w:rsid w:val="00EE4A4E"/>
    <w:rsid w:val="00EE5B91"/>
    <w:rsid w:val="00EE5FE8"/>
    <w:rsid w:val="00EE68B5"/>
    <w:rsid w:val="00EE6AB2"/>
    <w:rsid w:val="00EE7083"/>
    <w:rsid w:val="00EE712F"/>
    <w:rsid w:val="00EE737E"/>
    <w:rsid w:val="00EE767D"/>
    <w:rsid w:val="00EE7D17"/>
    <w:rsid w:val="00EF0349"/>
    <w:rsid w:val="00EF1D7F"/>
    <w:rsid w:val="00EF2509"/>
    <w:rsid w:val="00EF287E"/>
    <w:rsid w:val="00EF2FEA"/>
    <w:rsid w:val="00EF303C"/>
    <w:rsid w:val="00EF3221"/>
    <w:rsid w:val="00EF38BD"/>
    <w:rsid w:val="00EF3DC7"/>
    <w:rsid w:val="00EF4310"/>
    <w:rsid w:val="00EF48C7"/>
    <w:rsid w:val="00EF538B"/>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3F76"/>
    <w:rsid w:val="00F04983"/>
    <w:rsid w:val="00F054D9"/>
    <w:rsid w:val="00F05996"/>
    <w:rsid w:val="00F05A19"/>
    <w:rsid w:val="00F05AA5"/>
    <w:rsid w:val="00F05BAD"/>
    <w:rsid w:val="00F064F9"/>
    <w:rsid w:val="00F070E0"/>
    <w:rsid w:val="00F07214"/>
    <w:rsid w:val="00F07587"/>
    <w:rsid w:val="00F076DE"/>
    <w:rsid w:val="00F07B64"/>
    <w:rsid w:val="00F07EBC"/>
    <w:rsid w:val="00F10972"/>
    <w:rsid w:val="00F10E94"/>
    <w:rsid w:val="00F112F1"/>
    <w:rsid w:val="00F117C2"/>
    <w:rsid w:val="00F11DAC"/>
    <w:rsid w:val="00F123DA"/>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86E"/>
    <w:rsid w:val="00F22D00"/>
    <w:rsid w:val="00F22D70"/>
    <w:rsid w:val="00F237F2"/>
    <w:rsid w:val="00F2403B"/>
    <w:rsid w:val="00F251D8"/>
    <w:rsid w:val="00F25B3B"/>
    <w:rsid w:val="00F25C21"/>
    <w:rsid w:val="00F2600A"/>
    <w:rsid w:val="00F26065"/>
    <w:rsid w:val="00F270C3"/>
    <w:rsid w:val="00F2757C"/>
    <w:rsid w:val="00F2798A"/>
    <w:rsid w:val="00F27B42"/>
    <w:rsid w:val="00F27E61"/>
    <w:rsid w:val="00F30417"/>
    <w:rsid w:val="00F30618"/>
    <w:rsid w:val="00F30BF5"/>
    <w:rsid w:val="00F30DC9"/>
    <w:rsid w:val="00F315FA"/>
    <w:rsid w:val="00F31E61"/>
    <w:rsid w:val="00F323E0"/>
    <w:rsid w:val="00F32807"/>
    <w:rsid w:val="00F32B51"/>
    <w:rsid w:val="00F33393"/>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45D"/>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5A96"/>
    <w:rsid w:val="00F45ACC"/>
    <w:rsid w:val="00F467F7"/>
    <w:rsid w:val="00F46EDC"/>
    <w:rsid w:val="00F471B7"/>
    <w:rsid w:val="00F47E1E"/>
    <w:rsid w:val="00F500DA"/>
    <w:rsid w:val="00F50965"/>
    <w:rsid w:val="00F50CCD"/>
    <w:rsid w:val="00F50FC2"/>
    <w:rsid w:val="00F51ACE"/>
    <w:rsid w:val="00F51C2D"/>
    <w:rsid w:val="00F51EDE"/>
    <w:rsid w:val="00F52868"/>
    <w:rsid w:val="00F53BE5"/>
    <w:rsid w:val="00F541E4"/>
    <w:rsid w:val="00F5468E"/>
    <w:rsid w:val="00F55610"/>
    <w:rsid w:val="00F55954"/>
    <w:rsid w:val="00F55CB3"/>
    <w:rsid w:val="00F55E3E"/>
    <w:rsid w:val="00F56C09"/>
    <w:rsid w:val="00F5715B"/>
    <w:rsid w:val="00F57AEC"/>
    <w:rsid w:val="00F600CD"/>
    <w:rsid w:val="00F60460"/>
    <w:rsid w:val="00F60493"/>
    <w:rsid w:val="00F60920"/>
    <w:rsid w:val="00F60C88"/>
    <w:rsid w:val="00F61FAC"/>
    <w:rsid w:val="00F62336"/>
    <w:rsid w:val="00F625C6"/>
    <w:rsid w:val="00F62921"/>
    <w:rsid w:val="00F62DE2"/>
    <w:rsid w:val="00F64357"/>
    <w:rsid w:val="00F64787"/>
    <w:rsid w:val="00F64D1E"/>
    <w:rsid w:val="00F64EDB"/>
    <w:rsid w:val="00F660E2"/>
    <w:rsid w:val="00F6624F"/>
    <w:rsid w:val="00F663D9"/>
    <w:rsid w:val="00F66636"/>
    <w:rsid w:val="00F6747A"/>
    <w:rsid w:val="00F70006"/>
    <w:rsid w:val="00F701C7"/>
    <w:rsid w:val="00F71865"/>
    <w:rsid w:val="00F71A5C"/>
    <w:rsid w:val="00F71D8E"/>
    <w:rsid w:val="00F71E44"/>
    <w:rsid w:val="00F72203"/>
    <w:rsid w:val="00F728C0"/>
    <w:rsid w:val="00F72C62"/>
    <w:rsid w:val="00F72DCF"/>
    <w:rsid w:val="00F73588"/>
    <w:rsid w:val="00F73619"/>
    <w:rsid w:val="00F749EC"/>
    <w:rsid w:val="00F77167"/>
    <w:rsid w:val="00F77E61"/>
    <w:rsid w:val="00F77EA0"/>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BE0"/>
    <w:rsid w:val="00F92ECE"/>
    <w:rsid w:val="00F934EB"/>
    <w:rsid w:val="00F9363F"/>
    <w:rsid w:val="00F93ACE"/>
    <w:rsid w:val="00F93AE7"/>
    <w:rsid w:val="00F94049"/>
    <w:rsid w:val="00F94C9A"/>
    <w:rsid w:val="00F94CBD"/>
    <w:rsid w:val="00F94E63"/>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324A"/>
    <w:rsid w:val="00FA33FA"/>
    <w:rsid w:val="00FA375C"/>
    <w:rsid w:val="00FA38F0"/>
    <w:rsid w:val="00FA3C90"/>
    <w:rsid w:val="00FA3CB1"/>
    <w:rsid w:val="00FA448E"/>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4E26"/>
    <w:rsid w:val="00FD59FD"/>
    <w:rsid w:val="00FD5D3B"/>
    <w:rsid w:val="00FD5D45"/>
    <w:rsid w:val="00FD5F0A"/>
    <w:rsid w:val="00FD6371"/>
    <w:rsid w:val="00FD6708"/>
    <w:rsid w:val="00FE0725"/>
    <w:rsid w:val="00FE08A4"/>
    <w:rsid w:val="00FE0F72"/>
    <w:rsid w:val="00FE131C"/>
    <w:rsid w:val="00FE1784"/>
    <w:rsid w:val="00FE18D3"/>
    <w:rsid w:val="00FE1905"/>
    <w:rsid w:val="00FE1AF4"/>
    <w:rsid w:val="00FE276F"/>
    <w:rsid w:val="00FE2EBC"/>
    <w:rsid w:val="00FE3D94"/>
    <w:rsid w:val="00FE4771"/>
    <w:rsid w:val="00FE54C1"/>
    <w:rsid w:val="00FE5EF4"/>
    <w:rsid w:val="00FE5F32"/>
    <w:rsid w:val="00FE6573"/>
    <w:rsid w:val="00FE672D"/>
    <w:rsid w:val="00FE6F49"/>
    <w:rsid w:val="00FE75A3"/>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CA1FDD"/>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0"/>
    <w:unhideWhenUsed/>
    <w:qFormat/>
    <w:rsid w:val="00316EF3"/>
    <w:rPr>
      <w:rFonts w:cstheme="majorBidi"/>
      <w:b/>
      <w:bCs/>
      <w:sz w:val="20"/>
      <w:szCs w:val="20"/>
    </w:r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1">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CA1FDD"/>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2"/>
    <w:autoRedefine/>
    <w:qFormat/>
    <w:rsid w:val="00316EF3"/>
    <w:pPr>
      <w:spacing w:before="240" w:after="240"/>
      <w:jc w:val="center"/>
      <w:outlineLvl w:val="0"/>
    </w:pPr>
    <w:rPr>
      <w:rFonts w:ascii="Arial" w:hAnsi="Arial" w:cs="Arial"/>
      <w:bCs/>
      <w:snapToGrid w:val="0"/>
      <w:sz w:val="48"/>
      <w:szCs w:val="48"/>
    </w:rPr>
  </w:style>
  <w:style w:type="character" w:customStyle="1" w:styleId="Char2">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3"/>
    <w:qFormat/>
    <w:rsid w:val="00316EF3"/>
    <w:pPr>
      <w:spacing w:after="60"/>
      <w:jc w:val="center"/>
      <w:outlineLvl w:val="1"/>
    </w:pPr>
    <w:rPr>
      <w:rFonts w:asciiTheme="majorHAnsi" w:eastAsiaTheme="majorEastAsia" w:hAnsiTheme="majorHAnsi" w:cstheme="majorBidi"/>
      <w:sz w:val="24"/>
    </w:rPr>
  </w:style>
  <w:style w:type="character" w:customStyle="1" w:styleId="Char3">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4"/>
    <w:uiPriority w:val="29"/>
    <w:qFormat/>
    <w:rsid w:val="00316EF3"/>
    <w:rPr>
      <w:i/>
      <w:iCs/>
      <w:color w:val="000000" w:themeColor="text1"/>
    </w:rPr>
  </w:style>
  <w:style w:type="character" w:customStyle="1" w:styleId="Char4">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5"/>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CA1FDD"/>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0"/>
    <w:unhideWhenUsed/>
    <w:qFormat/>
    <w:rsid w:val="00316EF3"/>
    <w:rPr>
      <w:rFonts w:cstheme="majorBidi"/>
      <w:b/>
      <w:bCs/>
      <w:sz w:val="20"/>
      <w:szCs w:val="20"/>
    </w:r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1">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CA1FDD"/>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2"/>
    <w:autoRedefine/>
    <w:qFormat/>
    <w:rsid w:val="00316EF3"/>
    <w:pPr>
      <w:spacing w:before="240" w:after="240"/>
      <w:jc w:val="center"/>
      <w:outlineLvl w:val="0"/>
    </w:pPr>
    <w:rPr>
      <w:rFonts w:ascii="Arial" w:hAnsi="Arial" w:cs="Arial"/>
      <w:bCs/>
      <w:snapToGrid w:val="0"/>
      <w:sz w:val="48"/>
      <w:szCs w:val="48"/>
    </w:rPr>
  </w:style>
  <w:style w:type="character" w:customStyle="1" w:styleId="Char2">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3"/>
    <w:qFormat/>
    <w:rsid w:val="00316EF3"/>
    <w:pPr>
      <w:spacing w:after="60"/>
      <w:jc w:val="center"/>
      <w:outlineLvl w:val="1"/>
    </w:pPr>
    <w:rPr>
      <w:rFonts w:asciiTheme="majorHAnsi" w:eastAsiaTheme="majorEastAsia" w:hAnsiTheme="majorHAnsi" w:cstheme="majorBidi"/>
      <w:sz w:val="24"/>
    </w:rPr>
  </w:style>
  <w:style w:type="character" w:customStyle="1" w:styleId="Char3">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4"/>
    <w:uiPriority w:val="29"/>
    <w:qFormat/>
    <w:rsid w:val="00316EF3"/>
    <w:rPr>
      <w:i/>
      <w:iCs/>
      <w:color w:val="000000" w:themeColor="text1"/>
    </w:rPr>
  </w:style>
  <w:style w:type="character" w:customStyle="1" w:styleId="Char4">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5"/>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EB408-1759-426C-B5E9-570D82C9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1444</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2017-08-12T05:03:00Z</dcterms:created>
  <dcterms:modified xsi:type="dcterms:W3CDTF">2017-08-12T05:03:00Z</dcterms:modified>
</cp:coreProperties>
</file>